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73" w:rsidRPr="00396C86" w:rsidRDefault="00B33E73" w:rsidP="00B33E73">
      <w:pPr>
        <w:rPr>
          <w:rFonts w:ascii="Arial" w:hAnsi="Arial" w:cs="Arial"/>
          <w:sz w:val="19"/>
          <w:szCs w:val="19"/>
        </w:rPr>
      </w:pPr>
      <w:bookmarkStart w:id="0" w:name="_GoBack"/>
      <w:bookmarkEnd w:id="0"/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9212"/>
      </w:tblGrid>
      <w:tr w:rsidR="006A4FC4" w:rsidRPr="00396C86" w:rsidTr="00697A72">
        <w:trPr>
          <w:trHeight w:val="393"/>
          <w:jc w:val="center"/>
        </w:trPr>
        <w:tc>
          <w:tcPr>
            <w:tcW w:w="9212" w:type="dxa"/>
            <w:shd w:val="clear" w:color="auto" w:fill="1F497D"/>
          </w:tcPr>
          <w:p w:rsidR="00D836CC" w:rsidRPr="00396C86" w:rsidRDefault="00D836CC" w:rsidP="006A4FC4">
            <w:pPr>
              <w:pStyle w:val="Nzov"/>
              <w:shd w:val="clear" w:color="auto" w:fill="1F497D"/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Monitorovacia správa projektu</w:t>
            </w:r>
            <w:r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24"/>
                <w:szCs w:val="24"/>
              </w:rPr>
              <w:footnoteReference w:id="1"/>
            </w:r>
          </w:p>
        </w:tc>
      </w:tr>
    </w:tbl>
    <w:p w:rsidR="00282057" w:rsidRPr="00396C86" w:rsidRDefault="00282057" w:rsidP="00282057">
      <w:pPr>
        <w:rPr>
          <w:rFonts w:ascii="Arial" w:hAnsi="Arial" w:cs="Arial"/>
          <w:b/>
          <w:sz w:val="19"/>
          <w:szCs w:val="19"/>
        </w:rPr>
      </w:pPr>
    </w:p>
    <w:tbl>
      <w:tblPr>
        <w:tblStyle w:val="Mriekatabuky"/>
        <w:tblpPr w:leftFromText="141" w:rightFromText="141" w:vertAnchor="text" w:horzAnchor="margin" w:tblpY="345"/>
        <w:tblW w:w="0" w:type="auto"/>
        <w:tblLook w:val="04A0" w:firstRow="1" w:lastRow="0" w:firstColumn="1" w:lastColumn="0" w:noHBand="0" w:noVBand="1"/>
      </w:tblPr>
      <w:tblGrid>
        <w:gridCol w:w="4361"/>
        <w:gridCol w:w="4851"/>
      </w:tblGrid>
      <w:tr w:rsidR="00841BF5" w:rsidRPr="00396C86" w:rsidTr="00BE5DFF">
        <w:tc>
          <w:tcPr>
            <w:tcW w:w="4361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Typ monitorovacej správy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2"/>
            </w:r>
          </w:p>
        </w:tc>
        <w:tc>
          <w:tcPr>
            <w:tcW w:w="4851" w:type="dxa"/>
          </w:tcPr>
          <w:p w:rsidR="00841BF5" w:rsidRPr="00396C86" w:rsidRDefault="00726C75" w:rsidP="00726C75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C86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396C86">
              <w:rPr>
                <w:rFonts w:ascii="Arial" w:hAnsi="Arial" w:cs="Arial"/>
                <w:sz w:val="19"/>
                <w:szCs w:val="19"/>
              </w:rPr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výročná             </w:t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C86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396C86">
              <w:rPr>
                <w:rFonts w:ascii="Arial" w:hAnsi="Arial" w:cs="Arial"/>
                <w:sz w:val="19"/>
                <w:szCs w:val="19"/>
              </w:rPr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záverečná</w:t>
            </w:r>
          </w:p>
        </w:tc>
      </w:tr>
      <w:tr w:rsidR="00841BF5" w:rsidRPr="00396C86" w:rsidTr="00BE5DFF">
        <w:tc>
          <w:tcPr>
            <w:tcW w:w="4361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Poradové číslo monitorovacej správy</w:t>
            </w:r>
            <w:r w:rsidR="001E2102"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3"/>
            </w:r>
          </w:p>
        </w:tc>
        <w:tc>
          <w:tcPr>
            <w:tcW w:w="4851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4361" w:type="dxa"/>
            <w:shd w:val="clear" w:color="auto" w:fill="D9D9D9" w:themeFill="background1" w:themeFillShade="D9"/>
            <w:vAlign w:val="center"/>
          </w:tcPr>
          <w:p w:rsidR="00841BF5" w:rsidRPr="00396C86" w:rsidRDefault="007002B9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Monitorované obdobie</w:t>
            </w:r>
            <w:r w:rsidR="00841BF5"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4"/>
            </w:r>
            <w:r w:rsidR="00841BF5" w:rsidRPr="00396C86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4851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rPr>
          <w:rFonts w:ascii="Arial" w:hAnsi="Arial" w:cs="Arial"/>
          <w:sz w:val="19"/>
          <w:szCs w:val="19"/>
        </w:rPr>
      </w:pPr>
    </w:p>
    <w:p w:rsidR="00F9080A" w:rsidRDefault="00F9080A" w:rsidP="00841BF5">
      <w:pPr>
        <w:rPr>
          <w:rFonts w:ascii="Arial" w:hAnsi="Arial" w:cs="Arial"/>
          <w:sz w:val="19"/>
          <w:szCs w:val="19"/>
        </w:rPr>
      </w:pPr>
    </w:p>
    <w:p w:rsidR="005D01B5" w:rsidRPr="00396C86" w:rsidRDefault="005D01B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BE30CB" w:rsidRPr="00396C86" w:rsidTr="00BE30CB">
        <w:tc>
          <w:tcPr>
            <w:tcW w:w="9212" w:type="dxa"/>
            <w:gridSpan w:val="2"/>
            <w:shd w:val="clear" w:color="auto" w:fill="81BC00"/>
          </w:tcPr>
          <w:p w:rsidR="00841BF5" w:rsidRPr="00396C86" w:rsidRDefault="00841BF5" w:rsidP="00841BF5">
            <w:pPr>
              <w:pStyle w:val="Odsekzoznamu"/>
              <w:numPr>
                <w:ilvl w:val="0"/>
                <w:numId w:val="7"/>
              </w:numPr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Základné údaje o projekte</w:t>
            </w:r>
            <w:r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5"/>
            </w: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Názov projektu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534EE" w:rsidRPr="00396C86" w:rsidTr="00BE5DFF">
        <w:tc>
          <w:tcPr>
            <w:tcW w:w="3369" w:type="dxa"/>
            <w:shd w:val="clear" w:color="auto" w:fill="D9D9D9" w:themeFill="background1" w:themeFillShade="D9"/>
          </w:tcPr>
          <w:p w:rsidR="000534EE" w:rsidRPr="00396C86" w:rsidRDefault="000534EE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843" w:type="dxa"/>
          </w:tcPr>
          <w:p w:rsidR="000534EE" w:rsidRPr="00396C86" w:rsidRDefault="000534EE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Kód ITMS</w:t>
            </w:r>
            <w:r w:rsidR="00B36BEE">
              <w:rPr>
                <w:rFonts w:ascii="Arial" w:hAnsi="Arial" w:cs="Arial"/>
                <w:sz w:val="19"/>
                <w:szCs w:val="19"/>
              </w:rPr>
              <w:t>2014+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Prijímateľ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Partner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396C86" w:rsidRDefault="004416F9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Riadiaci o</w:t>
            </w:r>
            <w:r w:rsidR="00841BF5" w:rsidRPr="00396C86">
              <w:rPr>
                <w:rFonts w:ascii="Arial" w:hAnsi="Arial" w:cs="Arial"/>
                <w:sz w:val="19"/>
                <w:szCs w:val="19"/>
              </w:rPr>
              <w:t>rgán</w:t>
            </w:r>
            <w:r w:rsidR="00E313FD" w:rsidRPr="00396C86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396C86" w:rsidRDefault="00841BF5" w:rsidP="004416F9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S</w:t>
            </w:r>
            <w:r w:rsidR="004416F9" w:rsidRPr="00396C86">
              <w:rPr>
                <w:rFonts w:ascii="Arial" w:hAnsi="Arial" w:cs="Arial"/>
                <w:sz w:val="19"/>
                <w:szCs w:val="19"/>
              </w:rPr>
              <w:t>prostredkovateľský orgán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9212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841BF5" w:rsidRPr="00396C86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Názov fondu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Názov operačného programu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Názov prioritn</w:t>
            </w:r>
            <w:r w:rsidR="00C10DA8" w:rsidRPr="00396C86">
              <w:rPr>
                <w:rFonts w:ascii="Arial" w:hAnsi="Arial" w:cs="Arial"/>
                <w:sz w:val="19"/>
                <w:szCs w:val="19"/>
              </w:rPr>
              <w:t>ej</w:t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os</w:t>
            </w:r>
            <w:r w:rsidR="00C10DA8" w:rsidRPr="00396C86">
              <w:rPr>
                <w:rFonts w:ascii="Arial" w:hAnsi="Arial" w:cs="Arial"/>
                <w:sz w:val="19"/>
                <w:szCs w:val="19"/>
              </w:rPr>
              <w:t>i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Názov tematického cieľa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Názov investičnej priority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Názov špecifického cieľa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396C86" w:rsidRDefault="00647B3D" w:rsidP="00647B3D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Názov o</w:t>
            </w:r>
            <w:r w:rsidR="00841BF5" w:rsidRPr="00396C86">
              <w:rPr>
                <w:rFonts w:ascii="Arial" w:hAnsi="Arial" w:cs="Arial"/>
                <w:sz w:val="19"/>
                <w:szCs w:val="19"/>
              </w:rPr>
              <w:t>patreni</w:t>
            </w:r>
            <w:r w:rsidRPr="00396C86">
              <w:rPr>
                <w:rFonts w:ascii="Arial" w:hAnsi="Arial" w:cs="Arial"/>
                <w:sz w:val="19"/>
                <w:szCs w:val="19"/>
              </w:rPr>
              <w:t>a</w:t>
            </w:r>
            <w:r w:rsidR="002C211E"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6"/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Kód výzvy</w:t>
            </w:r>
            <w:r w:rsidR="002C211E" w:rsidRPr="00396C86">
              <w:rPr>
                <w:rFonts w:ascii="Arial" w:hAnsi="Arial" w:cs="Arial"/>
                <w:sz w:val="19"/>
                <w:szCs w:val="19"/>
              </w:rPr>
              <w:t>/Vyzvania</w:t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Schéma štátnej pomoci/</w:t>
            </w:r>
          </w:p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 xml:space="preserve">schéma </w:t>
            </w:r>
            <w:proofErr w:type="spellStart"/>
            <w:r w:rsidRPr="00396C86">
              <w:rPr>
                <w:rFonts w:ascii="Arial" w:hAnsi="Arial" w:cs="Arial"/>
                <w:sz w:val="19"/>
                <w:szCs w:val="19"/>
              </w:rPr>
              <w:t>de</w:t>
            </w:r>
            <w:proofErr w:type="spellEnd"/>
            <w:r w:rsidRPr="00396C86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Pr="00396C86">
              <w:rPr>
                <w:rFonts w:ascii="Arial" w:hAnsi="Arial" w:cs="Arial"/>
                <w:sz w:val="19"/>
                <w:szCs w:val="19"/>
              </w:rPr>
              <w:t>minimis</w:t>
            </w:r>
            <w:proofErr w:type="spellEnd"/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7"/>
            </w:r>
          </w:p>
        </w:tc>
        <w:tc>
          <w:tcPr>
            <w:tcW w:w="584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943"/>
        <w:gridCol w:w="6269"/>
      </w:tblGrid>
      <w:tr w:rsidR="00BE30CB" w:rsidRPr="00396C86" w:rsidTr="00BE30CB">
        <w:tc>
          <w:tcPr>
            <w:tcW w:w="9212" w:type="dxa"/>
            <w:gridSpan w:val="2"/>
            <w:shd w:val="clear" w:color="auto" w:fill="81BC00"/>
          </w:tcPr>
          <w:p w:rsidR="00841BF5" w:rsidRPr="00396C86" w:rsidRDefault="00841BF5" w:rsidP="00841BF5">
            <w:pPr>
              <w:pStyle w:val="Odsekzoznamu"/>
              <w:numPr>
                <w:ilvl w:val="0"/>
                <w:numId w:val="7"/>
              </w:numPr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Miesto realizácie projektu</w:t>
            </w:r>
            <w:r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8"/>
            </w:r>
          </w:p>
        </w:tc>
      </w:tr>
      <w:tr w:rsidR="00647B3D" w:rsidRPr="00396C86" w:rsidTr="00BE5DFF">
        <w:tc>
          <w:tcPr>
            <w:tcW w:w="2943" w:type="dxa"/>
            <w:shd w:val="clear" w:color="auto" w:fill="D9D9D9" w:themeFill="background1" w:themeFillShade="D9"/>
          </w:tcPr>
          <w:p w:rsidR="00647B3D" w:rsidRPr="00396C86" w:rsidRDefault="00647B3D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Štát</w:t>
            </w:r>
          </w:p>
        </w:tc>
        <w:tc>
          <w:tcPr>
            <w:tcW w:w="6269" w:type="dxa"/>
          </w:tcPr>
          <w:p w:rsidR="00647B3D" w:rsidRPr="00396C86" w:rsidRDefault="00647B3D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2943" w:type="dxa"/>
            <w:shd w:val="clear" w:color="auto" w:fill="D9D9D9" w:themeFill="background1" w:themeFillShade="D9"/>
          </w:tcPr>
          <w:p w:rsidR="00841BF5" w:rsidRPr="00396C86" w:rsidRDefault="00841BF5" w:rsidP="006E2C18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Kategória regiónu</w:t>
            </w:r>
          </w:p>
        </w:tc>
        <w:tc>
          <w:tcPr>
            <w:tcW w:w="626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2943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Región (NUTS 2)</w:t>
            </w:r>
          </w:p>
        </w:tc>
        <w:tc>
          <w:tcPr>
            <w:tcW w:w="626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2943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Vyšší územný celok (NUTS 3)</w:t>
            </w:r>
          </w:p>
        </w:tc>
        <w:tc>
          <w:tcPr>
            <w:tcW w:w="626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2943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Okres (LAU 1)</w:t>
            </w:r>
          </w:p>
        </w:tc>
        <w:tc>
          <w:tcPr>
            <w:tcW w:w="626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2943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Obec (LAU 2)</w:t>
            </w:r>
          </w:p>
        </w:tc>
        <w:tc>
          <w:tcPr>
            <w:tcW w:w="626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2943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Ulica</w:t>
            </w:r>
          </w:p>
        </w:tc>
        <w:tc>
          <w:tcPr>
            <w:tcW w:w="626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BE5DFF">
        <w:tc>
          <w:tcPr>
            <w:tcW w:w="2943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Číslo</w:t>
            </w:r>
          </w:p>
        </w:tc>
        <w:tc>
          <w:tcPr>
            <w:tcW w:w="626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841BF5" w:rsidRPr="00396C86" w:rsidTr="00BE5DFF">
        <w:tc>
          <w:tcPr>
            <w:tcW w:w="4928" w:type="dxa"/>
            <w:shd w:val="clear" w:color="auto" w:fill="D9D9D9" w:themeFill="background1" w:themeFillShade="D9"/>
          </w:tcPr>
          <w:p w:rsidR="00841BF5" w:rsidRPr="00396C86" w:rsidRDefault="00647B3D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 xml:space="preserve">Prínos projektu na integráciu </w:t>
            </w:r>
            <w:proofErr w:type="spellStart"/>
            <w:r w:rsidRPr="00396C86">
              <w:rPr>
                <w:rFonts w:ascii="Arial" w:hAnsi="Arial" w:cs="Arial"/>
                <w:sz w:val="19"/>
                <w:szCs w:val="19"/>
              </w:rPr>
              <w:t>marginalizovaných</w:t>
            </w:r>
            <w:proofErr w:type="spellEnd"/>
            <w:r w:rsidRPr="00396C86">
              <w:rPr>
                <w:rFonts w:ascii="Arial" w:hAnsi="Arial" w:cs="Arial"/>
                <w:sz w:val="19"/>
                <w:szCs w:val="19"/>
              </w:rPr>
              <w:t xml:space="preserve"> rómskych komunít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9"/>
            </w:r>
          </w:p>
        </w:tc>
        <w:tc>
          <w:tcPr>
            <w:tcW w:w="4284" w:type="dxa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C86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396C86">
              <w:rPr>
                <w:rFonts w:ascii="Arial" w:hAnsi="Arial" w:cs="Arial"/>
                <w:sz w:val="19"/>
                <w:szCs w:val="19"/>
              </w:rPr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áno             </w:t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C86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396C86">
              <w:rPr>
                <w:rFonts w:ascii="Arial" w:hAnsi="Arial" w:cs="Arial"/>
                <w:sz w:val="19"/>
                <w:szCs w:val="19"/>
              </w:rPr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nie</w:t>
            </w:r>
          </w:p>
        </w:tc>
      </w:tr>
    </w:tbl>
    <w:p w:rsidR="00841BF5" w:rsidRPr="00396C86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BE30CB" w:rsidRPr="00396C86" w:rsidTr="00BE30CB">
        <w:tc>
          <w:tcPr>
            <w:tcW w:w="9212" w:type="dxa"/>
            <w:gridSpan w:val="2"/>
            <w:shd w:val="clear" w:color="auto" w:fill="81BC00"/>
          </w:tcPr>
          <w:p w:rsidR="00841BF5" w:rsidRPr="00396C86" w:rsidRDefault="00841BF5" w:rsidP="00841BF5">
            <w:pPr>
              <w:pStyle w:val="Odsekzoznamu"/>
              <w:numPr>
                <w:ilvl w:val="0"/>
                <w:numId w:val="7"/>
              </w:numPr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Príspevok k horizontálnym princípom</w:t>
            </w:r>
            <w:r w:rsidR="00C10DA8"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10"/>
            </w:r>
          </w:p>
        </w:tc>
      </w:tr>
      <w:tr w:rsidR="00841BF5" w:rsidRPr="00396C86" w:rsidTr="00BE5DFF">
        <w:tc>
          <w:tcPr>
            <w:tcW w:w="2660" w:type="dxa"/>
            <w:shd w:val="clear" w:color="auto" w:fill="D9D9D9" w:themeFill="background1" w:themeFillShade="D9"/>
          </w:tcPr>
          <w:p w:rsidR="00841BF5" w:rsidRPr="00396C86" w:rsidRDefault="00841BF5" w:rsidP="006E2C18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 xml:space="preserve">HP Udržateľný rozvoj </w:t>
            </w:r>
          </w:p>
        </w:tc>
        <w:tc>
          <w:tcPr>
            <w:tcW w:w="6552" w:type="dxa"/>
          </w:tcPr>
          <w:p w:rsidR="00841BF5" w:rsidRPr="00396C86" w:rsidRDefault="00726C7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C86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396C86">
              <w:rPr>
                <w:rFonts w:ascii="Arial" w:hAnsi="Arial" w:cs="Arial"/>
                <w:sz w:val="19"/>
                <w:szCs w:val="19"/>
              </w:rPr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áno             </w:t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C86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396C86">
              <w:rPr>
                <w:rFonts w:ascii="Arial" w:hAnsi="Arial" w:cs="Arial"/>
                <w:sz w:val="19"/>
                <w:szCs w:val="19"/>
              </w:rPr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nie</w:t>
            </w:r>
          </w:p>
        </w:tc>
      </w:tr>
      <w:tr w:rsidR="006E2C18" w:rsidRPr="00396C86" w:rsidTr="00BE5DFF">
        <w:tc>
          <w:tcPr>
            <w:tcW w:w="2660" w:type="dxa"/>
            <w:shd w:val="clear" w:color="auto" w:fill="D9D9D9" w:themeFill="background1" w:themeFillShade="D9"/>
          </w:tcPr>
          <w:p w:rsidR="006E2C18" w:rsidRPr="00396C86" w:rsidRDefault="006E2C18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Opatrenia a</w:t>
            </w:r>
            <w:r w:rsidR="00D8753F" w:rsidRPr="00396C86">
              <w:rPr>
                <w:rFonts w:ascii="Arial" w:hAnsi="Arial" w:cs="Arial"/>
                <w:sz w:val="19"/>
                <w:szCs w:val="19"/>
              </w:rPr>
              <w:t> </w:t>
            </w:r>
            <w:r w:rsidRPr="00396C86">
              <w:rPr>
                <w:rFonts w:ascii="Arial" w:hAnsi="Arial" w:cs="Arial"/>
                <w:sz w:val="19"/>
                <w:szCs w:val="19"/>
              </w:rPr>
              <w:t>aktivity</w:t>
            </w:r>
            <w:r w:rsidR="00D8753F" w:rsidRPr="00396C86">
              <w:rPr>
                <w:rFonts w:ascii="Arial" w:hAnsi="Arial" w:cs="Arial"/>
                <w:sz w:val="19"/>
                <w:szCs w:val="19"/>
              </w:rPr>
              <w:t xml:space="preserve"> prijaté na podporu udržateľného </w:t>
            </w:r>
            <w:r w:rsidR="00D8753F" w:rsidRPr="00396C86">
              <w:rPr>
                <w:rFonts w:ascii="Arial" w:hAnsi="Arial" w:cs="Arial"/>
                <w:sz w:val="19"/>
                <w:szCs w:val="19"/>
              </w:rPr>
              <w:lastRenderedPageBreak/>
              <w:t>rozvoja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11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6552" w:type="dxa"/>
          </w:tcPr>
          <w:p w:rsidR="006E2C18" w:rsidRPr="00396C86" w:rsidRDefault="006E2C18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8753F" w:rsidRPr="00396C86" w:rsidTr="00BE5DFF">
        <w:tc>
          <w:tcPr>
            <w:tcW w:w="2660" w:type="dxa"/>
            <w:shd w:val="clear" w:color="auto" w:fill="D9D9D9" w:themeFill="background1" w:themeFillShade="D9"/>
          </w:tcPr>
          <w:p w:rsidR="00D8753F" w:rsidRPr="00396C86" w:rsidRDefault="00D8753F" w:rsidP="00D8753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lastRenderedPageBreak/>
              <w:t>Konkrétne výsledky, ktoré boli dosiahnuté v oblasti udržateľného rozvoja</w:t>
            </w:r>
          </w:p>
        </w:tc>
        <w:tc>
          <w:tcPr>
            <w:tcW w:w="6552" w:type="dxa"/>
          </w:tcPr>
          <w:p w:rsidR="00D8753F" w:rsidRPr="00396C86" w:rsidRDefault="00D8753F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8753F" w:rsidRPr="00396C86" w:rsidTr="00BE5DFF">
        <w:tc>
          <w:tcPr>
            <w:tcW w:w="9212" w:type="dxa"/>
            <w:gridSpan w:val="2"/>
            <w:shd w:val="clear" w:color="auto" w:fill="D9D9D9" w:themeFill="background1" w:themeFillShade="D9"/>
          </w:tcPr>
          <w:p w:rsidR="00D8753F" w:rsidRPr="00396C86" w:rsidRDefault="00D8753F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HP Podpora rovnosti mužov a žien a nediskriminácie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12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C86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396C86">
              <w:rPr>
                <w:rFonts w:ascii="Arial" w:hAnsi="Arial" w:cs="Arial"/>
                <w:sz w:val="19"/>
                <w:szCs w:val="19"/>
              </w:rPr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áno             </w:t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C86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396C86">
              <w:rPr>
                <w:rFonts w:ascii="Arial" w:hAnsi="Arial" w:cs="Arial"/>
                <w:sz w:val="19"/>
                <w:szCs w:val="19"/>
              </w:rPr>
            </w:r>
            <w:r w:rsidRPr="00396C86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nie</w:t>
            </w:r>
          </w:p>
        </w:tc>
      </w:tr>
      <w:tr w:rsidR="00D8753F" w:rsidRPr="00396C86" w:rsidTr="00BE5DFF">
        <w:tc>
          <w:tcPr>
            <w:tcW w:w="2660" w:type="dxa"/>
            <w:shd w:val="clear" w:color="auto" w:fill="D9D9D9" w:themeFill="background1" w:themeFillShade="D9"/>
          </w:tcPr>
          <w:p w:rsidR="00D8753F" w:rsidRPr="00396C86" w:rsidRDefault="00D8753F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Opatrenia a aktivity prijaté na podporu rovnosti mužov a žien</w:t>
            </w:r>
          </w:p>
        </w:tc>
        <w:tc>
          <w:tcPr>
            <w:tcW w:w="6552" w:type="dxa"/>
          </w:tcPr>
          <w:p w:rsidR="00D8753F" w:rsidRPr="00396C86" w:rsidRDefault="00D8753F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8753F" w:rsidRPr="00396C86" w:rsidTr="00BE5DFF">
        <w:tc>
          <w:tcPr>
            <w:tcW w:w="2660" w:type="dxa"/>
            <w:shd w:val="clear" w:color="auto" w:fill="D9D9D9" w:themeFill="background1" w:themeFillShade="D9"/>
          </w:tcPr>
          <w:p w:rsidR="00D8753F" w:rsidRPr="00396C86" w:rsidRDefault="00D8753F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Opatrenia a aktivity prijaté na predchádzanie diskriminácie</w:t>
            </w:r>
          </w:p>
        </w:tc>
        <w:tc>
          <w:tcPr>
            <w:tcW w:w="6552" w:type="dxa"/>
          </w:tcPr>
          <w:p w:rsidR="00D8753F" w:rsidRPr="00396C86" w:rsidRDefault="00D8753F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8753F" w:rsidRPr="00396C86" w:rsidTr="00BE5DFF">
        <w:tc>
          <w:tcPr>
            <w:tcW w:w="2660" w:type="dxa"/>
            <w:shd w:val="clear" w:color="auto" w:fill="D9D9D9" w:themeFill="background1" w:themeFillShade="D9"/>
          </w:tcPr>
          <w:p w:rsidR="00D8753F" w:rsidRPr="00396C86" w:rsidRDefault="00D8753F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Konkrétne výsledky, ktoré boli dosiahnuté v oblasti podpory rovnosti mužov a žien a nediskriminácie</w:t>
            </w:r>
          </w:p>
        </w:tc>
        <w:tc>
          <w:tcPr>
            <w:tcW w:w="6552" w:type="dxa"/>
          </w:tcPr>
          <w:p w:rsidR="00D8753F" w:rsidRPr="00396C86" w:rsidRDefault="00D8753F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Default="00841BF5" w:rsidP="00841BF5">
      <w:pPr>
        <w:rPr>
          <w:rFonts w:ascii="Arial" w:hAnsi="Arial" w:cs="Arial"/>
          <w:sz w:val="19"/>
          <w:szCs w:val="19"/>
        </w:rPr>
      </w:pPr>
    </w:p>
    <w:p w:rsidR="005D01B5" w:rsidRPr="00396C86" w:rsidRDefault="005D01B5" w:rsidP="00841BF5">
      <w:pPr>
        <w:rPr>
          <w:rFonts w:ascii="Arial" w:hAnsi="Arial" w:cs="Arial"/>
          <w:sz w:val="19"/>
          <w:szCs w:val="19"/>
        </w:rPr>
      </w:pPr>
    </w:p>
    <w:p w:rsidR="00841BF5" w:rsidRPr="00396C86" w:rsidRDefault="00841BF5" w:rsidP="00841BF5">
      <w:pPr>
        <w:rPr>
          <w:rFonts w:ascii="Arial" w:hAnsi="Arial" w:cs="Arial"/>
          <w:sz w:val="19"/>
          <w:szCs w:val="19"/>
        </w:rPr>
        <w:sectPr w:rsidR="00841BF5" w:rsidRPr="00396C86" w:rsidSect="00B33E73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tbl>
      <w:tblPr>
        <w:tblStyle w:val="Mriekatabuky"/>
        <w:tblW w:w="14142" w:type="dxa"/>
        <w:tblLook w:val="04A0" w:firstRow="1" w:lastRow="0" w:firstColumn="1" w:lastColumn="0" w:noHBand="0" w:noVBand="1"/>
      </w:tblPr>
      <w:tblGrid>
        <w:gridCol w:w="1304"/>
        <w:gridCol w:w="1639"/>
        <w:gridCol w:w="1560"/>
        <w:gridCol w:w="1559"/>
        <w:gridCol w:w="2693"/>
        <w:gridCol w:w="1843"/>
        <w:gridCol w:w="1559"/>
        <w:gridCol w:w="1985"/>
      </w:tblGrid>
      <w:tr w:rsidR="00BE30CB" w:rsidRPr="00396C86" w:rsidTr="00BE30CB">
        <w:tc>
          <w:tcPr>
            <w:tcW w:w="14142" w:type="dxa"/>
            <w:gridSpan w:val="8"/>
            <w:shd w:val="clear" w:color="auto" w:fill="81BC00"/>
          </w:tcPr>
          <w:p w:rsidR="00B6278D" w:rsidRPr="00396C86" w:rsidRDefault="00B6278D" w:rsidP="00BE5DFF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lastRenderedPageBreak/>
              <w:t xml:space="preserve">     4. Vzťah aktivít a merateľných ukazovateľov projektu</w:t>
            </w:r>
          </w:p>
        </w:tc>
      </w:tr>
      <w:tr w:rsidR="00B6278D" w:rsidRPr="00396C86" w:rsidTr="006A4FC4">
        <w:trPr>
          <w:trHeight w:val="1039"/>
        </w:trPr>
        <w:tc>
          <w:tcPr>
            <w:tcW w:w="1304" w:type="dxa"/>
            <w:shd w:val="clear" w:color="auto" w:fill="D9D9D9" w:themeFill="background1" w:themeFillShade="D9"/>
            <w:vAlign w:val="center"/>
          </w:tcPr>
          <w:p w:rsidR="00B6278D" w:rsidRPr="00396C86" w:rsidRDefault="00B6278D" w:rsidP="00BE5DFF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Aktivity projektu</w:t>
            </w:r>
          </w:p>
        </w:tc>
        <w:tc>
          <w:tcPr>
            <w:tcW w:w="1639" w:type="dxa"/>
            <w:shd w:val="clear" w:color="auto" w:fill="D9D9D9" w:themeFill="background1" w:themeFillShade="D9"/>
            <w:vAlign w:val="center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Merateľný ukazovateľ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3"/>
            </w:r>
            <w:r w:rsidRPr="00396C86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Relevancia merateľného ukazovateľa k HP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4"/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Príznak rizika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5"/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Merná jednotka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6"/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B6278D" w:rsidRPr="00396C86" w:rsidRDefault="00B6278D" w:rsidP="00D17052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Plánovaný stav M</w:t>
            </w:r>
            <w:r w:rsidR="00D17052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7"/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B6278D" w:rsidRPr="00396C86" w:rsidRDefault="00B6278D" w:rsidP="00D17052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Skutočný stav M</w:t>
            </w:r>
            <w:r w:rsidR="00D17052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8"/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Miera plnenia M</w:t>
            </w:r>
            <w:r w:rsidR="00D17052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  <w:p w:rsidR="00B6278D" w:rsidRPr="00396C86" w:rsidRDefault="00B6278D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(v %)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9"/>
            </w:r>
          </w:p>
        </w:tc>
      </w:tr>
      <w:tr w:rsidR="00B6278D" w:rsidRPr="00396C86" w:rsidTr="00F401C1">
        <w:tc>
          <w:tcPr>
            <w:tcW w:w="1304" w:type="dxa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(1)</w:t>
            </w:r>
          </w:p>
        </w:tc>
        <w:tc>
          <w:tcPr>
            <w:tcW w:w="1639" w:type="dxa"/>
            <w:vAlign w:val="center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(2)</w:t>
            </w:r>
          </w:p>
        </w:tc>
        <w:tc>
          <w:tcPr>
            <w:tcW w:w="1560" w:type="dxa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(3)</w:t>
            </w:r>
          </w:p>
        </w:tc>
        <w:tc>
          <w:tcPr>
            <w:tcW w:w="1559" w:type="dxa"/>
          </w:tcPr>
          <w:p w:rsidR="00B6278D" w:rsidRPr="00396C86" w:rsidRDefault="00B6278D" w:rsidP="00B6278D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(4)</w:t>
            </w:r>
          </w:p>
        </w:tc>
        <w:tc>
          <w:tcPr>
            <w:tcW w:w="2693" w:type="dxa"/>
            <w:vAlign w:val="center"/>
          </w:tcPr>
          <w:p w:rsidR="00B6278D" w:rsidRPr="00396C86" w:rsidRDefault="00B6278D" w:rsidP="00B6278D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(5)</w:t>
            </w:r>
          </w:p>
        </w:tc>
        <w:tc>
          <w:tcPr>
            <w:tcW w:w="1843" w:type="dxa"/>
            <w:vAlign w:val="center"/>
          </w:tcPr>
          <w:p w:rsidR="00B6278D" w:rsidRPr="00396C86" w:rsidRDefault="00B6278D" w:rsidP="00B6278D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(6)</w:t>
            </w:r>
          </w:p>
        </w:tc>
        <w:tc>
          <w:tcPr>
            <w:tcW w:w="1559" w:type="dxa"/>
            <w:vAlign w:val="center"/>
          </w:tcPr>
          <w:p w:rsidR="00B6278D" w:rsidRPr="00396C86" w:rsidRDefault="00B6278D" w:rsidP="00B6278D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(7)</w:t>
            </w:r>
          </w:p>
        </w:tc>
        <w:tc>
          <w:tcPr>
            <w:tcW w:w="1985" w:type="dxa"/>
          </w:tcPr>
          <w:p w:rsidR="00B6278D" w:rsidRPr="00396C86" w:rsidRDefault="00B6278D" w:rsidP="00B6278D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(8)=(7)/(6)</w:t>
            </w:r>
          </w:p>
        </w:tc>
      </w:tr>
      <w:tr w:rsidR="00B6278D" w:rsidRPr="00396C86" w:rsidTr="00F401C1">
        <w:tc>
          <w:tcPr>
            <w:tcW w:w="1304" w:type="dxa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Aktivita n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20"/>
            </w:r>
          </w:p>
        </w:tc>
        <w:tc>
          <w:tcPr>
            <w:tcW w:w="1639" w:type="dxa"/>
          </w:tcPr>
          <w:p w:rsidR="00B6278D" w:rsidRPr="00396C86" w:rsidRDefault="00B6278D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:rsidR="00B6278D" w:rsidRPr="00396C86" w:rsidRDefault="00B6278D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</w:tcPr>
          <w:p w:rsidR="00B6278D" w:rsidRPr="00396C86" w:rsidRDefault="00B6278D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693" w:type="dxa"/>
          </w:tcPr>
          <w:p w:rsidR="00B6278D" w:rsidRPr="00396C86" w:rsidRDefault="00B6278D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3" w:type="dxa"/>
          </w:tcPr>
          <w:p w:rsidR="00B6278D" w:rsidRPr="00396C86" w:rsidRDefault="00B6278D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</w:tcPr>
          <w:p w:rsidR="00B6278D" w:rsidRPr="00396C86" w:rsidRDefault="00B6278D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5" w:type="dxa"/>
          </w:tcPr>
          <w:p w:rsidR="00B6278D" w:rsidRPr="00396C86" w:rsidRDefault="00B6278D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6278D" w:rsidRPr="00396C86" w:rsidTr="00F401C1">
        <w:tc>
          <w:tcPr>
            <w:tcW w:w="1304" w:type="dxa"/>
          </w:tcPr>
          <w:p w:rsidR="00B6278D" w:rsidRPr="00396C86" w:rsidRDefault="00B6278D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Poznámky k aktivite n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21"/>
            </w:r>
          </w:p>
        </w:tc>
        <w:tc>
          <w:tcPr>
            <w:tcW w:w="12838" w:type="dxa"/>
            <w:gridSpan w:val="7"/>
          </w:tcPr>
          <w:p w:rsidR="00B6278D" w:rsidRPr="00396C86" w:rsidRDefault="00B6278D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7A26AD" w:rsidRPr="00396C86" w:rsidRDefault="007A26AD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p w:rsidR="006A4FC4" w:rsidRPr="00396C86" w:rsidRDefault="006A4FC4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14283" w:type="dxa"/>
        <w:tblLook w:val="04A0" w:firstRow="1" w:lastRow="0" w:firstColumn="1" w:lastColumn="0" w:noHBand="0" w:noVBand="1"/>
      </w:tblPr>
      <w:tblGrid>
        <w:gridCol w:w="1680"/>
        <w:gridCol w:w="2539"/>
        <w:gridCol w:w="1843"/>
        <w:gridCol w:w="2693"/>
        <w:gridCol w:w="1701"/>
        <w:gridCol w:w="1985"/>
        <w:gridCol w:w="1842"/>
      </w:tblGrid>
      <w:tr w:rsidR="00BE30CB" w:rsidRPr="00396C86" w:rsidTr="00BE30CB">
        <w:tc>
          <w:tcPr>
            <w:tcW w:w="14283" w:type="dxa"/>
            <w:gridSpan w:val="7"/>
            <w:shd w:val="clear" w:color="auto" w:fill="81BC00"/>
          </w:tcPr>
          <w:p w:rsidR="00466771" w:rsidRPr="00396C86" w:rsidRDefault="00466771" w:rsidP="006F2371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    5. Kumulatívne naplnenie merateľných ukazovateľov</w:t>
            </w:r>
            <w:r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22"/>
            </w:r>
          </w:p>
        </w:tc>
      </w:tr>
      <w:tr w:rsidR="00466771" w:rsidRPr="00396C86" w:rsidTr="00025032">
        <w:trPr>
          <w:trHeight w:val="770"/>
        </w:trPr>
        <w:tc>
          <w:tcPr>
            <w:tcW w:w="1680" w:type="dxa"/>
            <w:shd w:val="clear" w:color="auto" w:fill="D9D9D9" w:themeFill="background1" w:themeFillShade="D9"/>
            <w:vAlign w:val="center"/>
          </w:tcPr>
          <w:p w:rsidR="00466771" w:rsidRPr="00396C86" w:rsidRDefault="00466771" w:rsidP="00E4301A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lastRenderedPageBreak/>
              <w:t>Merateľný ukazovateľ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3"/>
            </w:r>
          </w:p>
        </w:tc>
        <w:tc>
          <w:tcPr>
            <w:tcW w:w="2539" w:type="dxa"/>
            <w:shd w:val="clear" w:color="auto" w:fill="D9D9D9" w:themeFill="background1" w:themeFillShade="D9"/>
            <w:vAlign w:val="center"/>
          </w:tcPr>
          <w:p w:rsidR="00466771" w:rsidRPr="00396C86" w:rsidRDefault="00466771" w:rsidP="00E4301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Relevancia merateľného ukazovateľa k HP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4"/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66771" w:rsidRPr="00396C86" w:rsidRDefault="00466771" w:rsidP="00E4301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466771" w:rsidRPr="00396C86" w:rsidRDefault="00466771" w:rsidP="00E4301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Príznak rizika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5"/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466771" w:rsidRPr="00396C86" w:rsidRDefault="00466771" w:rsidP="00E4301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466771" w:rsidRPr="00396C86" w:rsidRDefault="00466771" w:rsidP="00E4301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Merná jednotka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6"/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66771" w:rsidRPr="00396C86" w:rsidRDefault="00466771" w:rsidP="00E4301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Plánovaný stav M</w:t>
            </w:r>
            <w:r w:rsidR="00D17052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7"/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466771" w:rsidRPr="00396C86" w:rsidRDefault="00466771" w:rsidP="00E4301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466771" w:rsidRPr="00396C86" w:rsidRDefault="00466771" w:rsidP="001A4295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Skutočný stav M</w:t>
            </w:r>
            <w:r w:rsidR="00D17052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8"/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466771" w:rsidRPr="00396C86" w:rsidRDefault="00466771" w:rsidP="0068718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466771" w:rsidRPr="00396C86" w:rsidRDefault="00466771" w:rsidP="0068718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Miera plnenia M</w:t>
            </w:r>
            <w:r w:rsidR="00D17052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  <w:p w:rsidR="00466771" w:rsidRPr="00396C86" w:rsidRDefault="00466771" w:rsidP="006871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(v %)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9"/>
            </w:r>
          </w:p>
        </w:tc>
      </w:tr>
      <w:tr w:rsidR="00466771" w:rsidRPr="00396C86" w:rsidTr="00466771">
        <w:tc>
          <w:tcPr>
            <w:tcW w:w="1680" w:type="dxa"/>
          </w:tcPr>
          <w:p w:rsidR="00466771" w:rsidRPr="00396C86" w:rsidRDefault="00466771" w:rsidP="00E4301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(1)</w:t>
            </w:r>
          </w:p>
        </w:tc>
        <w:tc>
          <w:tcPr>
            <w:tcW w:w="2539" w:type="dxa"/>
            <w:vAlign w:val="center"/>
          </w:tcPr>
          <w:p w:rsidR="00466771" w:rsidRPr="00396C86" w:rsidRDefault="00466771" w:rsidP="00E4301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(2)</w:t>
            </w:r>
          </w:p>
        </w:tc>
        <w:tc>
          <w:tcPr>
            <w:tcW w:w="1843" w:type="dxa"/>
          </w:tcPr>
          <w:p w:rsidR="00466771" w:rsidRPr="00396C86" w:rsidRDefault="00466771" w:rsidP="00466771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(3)</w:t>
            </w:r>
          </w:p>
        </w:tc>
        <w:tc>
          <w:tcPr>
            <w:tcW w:w="2693" w:type="dxa"/>
          </w:tcPr>
          <w:p w:rsidR="00466771" w:rsidRPr="00396C86" w:rsidRDefault="00466771" w:rsidP="00E4301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(4)</w:t>
            </w:r>
          </w:p>
        </w:tc>
        <w:tc>
          <w:tcPr>
            <w:tcW w:w="1701" w:type="dxa"/>
            <w:vAlign w:val="center"/>
          </w:tcPr>
          <w:p w:rsidR="00466771" w:rsidRPr="00396C86" w:rsidRDefault="00466771" w:rsidP="00466771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(5)</w:t>
            </w:r>
          </w:p>
        </w:tc>
        <w:tc>
          <w:tcPr>
            <w:tcW w:w="1985" w:type="dxa"/>
          </w:tcPr>
          <w:p w:rsidR="00466771" w:rsidRPr="00396C86" w:rsidRDefault="00466771" w:rsidP="00466771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(6)</w:t>
            </w:r>
          </w:p>
        </w:tc>
        <w:tc>
          <w:tcPr>
            <w:tcW w:w="1842" w:type="dxa"/>
            <w:vAlign w:val="center"/>
          </w:tcPr>
          <w:p w:rsidR="00466771" w:rsidRPr="00396C86" w:rsidRDefault="00466771" w:rsidP="00466771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(7)=(6)/(5)</w:t>
            </w:r>
          </w:p>
        </w:tc>
      </w:tr>
      <w:tr w:rsidR="00466771" w:rsidRPr="00396C86" w:rsidTr="00466771">
        <w:tc>
          <w:tcPr>
            <w:tcW w:w="1680" w:type="dxa"/>
          </w:tcPr>
          <w:p w:rsidR="00466771" w:rsidRPr="00396C86" w:rsidRDefault="00466771" w:rsidP="00E4301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Merateľný ukazovateľ n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30"/>
            </w:r>
          </w:p>
        </w:tc>
        <w:tc>
          <w:tcPr>
            <w:tcW w:w="2539" w:type="dxa"/>
          </w:tcPr>
          <w:p w:rsidR="00466771" w:rsidRPr="00396C86" w:rsidRDefault="00466771" w:rsidP="00E4301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3" w:type="dxa"/>
          </w:tcPr>
          <w:p w:rsidR="00466771" w:rsidRPr="00396C86" w:rsidRDefault="00466771" w:rsidP="00E4301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693" w:type="dxa"/>
          </w:tcPr>
          <w:p w:rsidR="00466771" w:rsidRPr="00396C86" w:rsidRDefault="00466771" w:rsidP="00E4301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01" w:type="dxa"/>
          </w:tcPr>
          <w:p w:rsidR="00466771" w:rsidRPr="00396C86" w:rsidRDefault="00466771" w:rsidP="00E4301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5" w:type="dxa"/>
          </w:tcPr>
          <w:p w:rsidR="00466771" w:rsidRPr="00396C86" w:rsidRDefault="00466771" w:rsidP="00E4301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2" w:type="dxa"/>
          </w:tcPr>
          <w:p w:rsidR="00466771" w:rsidRPr="00396C86" w:rsidRDefault="00466771" w:rsidP="00E4301A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466771" w:rsidRPr="00396C86" w:rsidTr="00466771">
        <w:tc>
          <w:tcPr>
            <w:tcW w:w="1680" w:type="dxa"/>
          </w:tcPr>
          <w:p w:rsidR="00466771" w:rsidRPr="00396C86" w:rsidRDefault="00466771" w:rsidP="00E4301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Poznámky k merateľnému</w:t>
            </w:r>
          </w:p>
          <w:p w:rsidR="00466771" w:rsidRPr="00396C86" w:rsidRDefault="00466771" w:rsidP="00BA13A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ukazovateľu n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31"/>
            </w:r>
          </w:p>
        </w:tc>
        <w:tc>
          <w:tcPr>
            <w:tcW w:w="12603" w:type="dxa"/>
            <w:gridSpan w:val="6"/>
          </w:tcPr>
          <w:p w:rsidR="00466771" w:rsidRPr="00396C86" w:rsidRDefault="00466771" w:rsidP="00E4301A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025032" w:rsidRPr="00396C86" w:rsidRDefault="00025032" w:rsidP="00841BF5">
      <w:pPr>
        <w:rPr>
          <w:rFonts w:ascii="Arial" w:hAnsi="Arial" w:cs="Arial"/>
          <w:sz w:val="19"/>
          <w:szCs w:val="19"/>
        </w:rPr>
      </w:pPr>
    </w:p>
    <w:p w:rsidR="00025032" w:rsidRPr="00396C86" w:rsidRDefault="00025032">
      <w:pPr>
        <w:spacing w:after="200" w:line="276" w:lineRule="auto"/>
        <w:rPr>
          <w:rFonts w:ascii="Arial" w:hAnsi="Arial" w:cs="Arial"/>
          <w:sz w:val="19"/>
          <w:szCs w:val="19"/>
        </w:rPr>
      </w:pPr>
      <w:r w:rsidRPr="00396C86">
        <w:rPr>
          <w:rFonts w:ascii="Arial" w:hAnsi="Arial" w:cs="Arial"/>
          <w:sz w:val="19"/>
          <w:szCs w:val="19"/>
        </w:rPr>
        <w:br w:type="page"/>
      </w:r>
    </w:p>
    <w:p w:rsidR="00841BF5" w:rsidRPr="00396C86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579"/>
        <w:gridCol w:w="1638"/>
        <w:gridCol w:w="1591"/>
        <w:gridCol w:w="1637"/>
        <w:gridCol w:w="1591"/>
        <w:gridCol w:w="1373"/>
        <w:gridCol w:w="1373"/>
        <w:gridCol w:w="1618"/>
        <w:gridCol w:w="1818"/>
      </w:tblGrid>
      <w:tr w:rsidR="00BE30CB" w:rsidRPr="00396C86" w:rsidTr="00BE30CB">
        <w:tc>
          <w:tcPr>
            <w:tcW w:w="14218" w:type="dxa"/>
            <w:gridSpan w:val="9"/>
            <w:shd w:val="clear" w:color="auto" w:fill="81BC00"/>
          </w:tcPr>
          <w:p w:rsidR="00841BF5" w:rsidRPr="00396C86" w:rsidRDefault="00841BF5" w:rsidP="006F2371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    </w:t>
            </w:r>
            <w:r w:rsidR="006F2371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6</w:t>
            </w: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. Vzťah aktivít a finančnej realizácie projektu</w:t>
            </w:r>
          </w:p>
        </w:tc>
      </w:tr>
      <w:tr w:rsidR="00841BF5" w:rsidRPr="00396C86" w:rsidTr="00025032">
        <w:tc>
          <w:tcPr>
            <w:tcW w:w="1579" w:type="dxa"/>
            <w:vMerge w:val="restart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Aktivita projektu</w:t>
            </w:r>
          </w:p>
        </w:tc>
        <w:tc>
          <w:tcPr>
            <w:tcW w:w="3229" w:type="dxa"/>
            <w:gridSpan w:val="2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Začiatok realizácie aktivity (MM/RRRR)</w:t>
            </w:r>
          </w:p>
        </w:tc>
        <w:tc>
          <w:tcPr>
            <w:tcW w:w="3228" w:type="dxa"/>
            <w:gridSpan w:val="2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Ukončenie realizácie aktivity (MM/RRRR)</w:t>
            </w:r>
          </w:p>
        </w:tc>
        <w:tc>
          <w:tcPr>
            <w:tcW w:w="6182" w:type="dxa"/>
            <w:gridSpan w:val="4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Finančná realizácia projektu</w:t>
            </w:r>
          </w:p>
        </w:tc>
      </w:tr>
      <w:tr w:rsidR="00841BF5" w:rsidRPr="00396C86" w:rsidTr="00025032">
        <w:tc>
          <w:tcPr>
            <w:tcW w:w="1579" w:type="dxa"/>
            <w:vMerge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Plánovaný stav</w:t>
            </w:r>
            <w:r w:rsidRPr="00396C86">
              <w:rPr>
                <w:rStyle w:val="Odkaznapoznmkupodiarou"/>
                <w:rFonts w:ascii="Arial" w:hAnsi="Arial" w:cs="Arial"/>
                <w:b/>
                <w:color w:val="000000"/>
                <w:sz w:val="19"/>
                <w:szCs w:val="19"/>
              </w:rPr>
              <w:footnoteReference w:id="32"/>
            </w:r>
          </w:p>
        </w:tc>
        <w:tc>
          <w:tcPr>
            <w:tcW w:w="1591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Skutočný stav</w:t>
            </w:r>
            <w:r w:rsidRPr="00396C86">
              <w:rPr>
                <w:rStyle w:val="Odkaznapoznmkupodiarou"/>
                <w:rFonts w:ascii="Arial" w:hAnsi="Arial" w:cs="Arial"/>
                <w:b/>
                <w:color w:val="000000"/>
                <w:sz w:val="19"/>
                <w:szCs w:val="19"/>
              </w:rPr>
              <w:footnoteReference w:id="33"/>
            </w:r>
          </w:p>
        </w:tc>
        <w:tc>
          <w:tcPr>
            <w:tcW w:w="1637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Plánovaný stav</w:t>
            </w:r>
            <w:r w:rsidRPr="00396C86">
              <w:rPr>
                <w:rStyle w:val="Odkaznapoznmkupodiarou"/>
                <w:rFonts w:ascii="Arial" w:hAnsi="Arial" w:cs="Arial"/>
                <w:b/>
                <w:color w:val="000000"/>
                <w:sz w:val="19"/>
                <w:szCs w:val="19"/>
              </w:rPr>
              <w:footnoteReference w:id="34"/>
            </w:r>
          </w:p>
        </w:tc>
        <w:tc>
          <w:tcPr>
            <w:tcW w:w="1591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Skutočný stav</w:t>
            </w:r>
            <w:r w:rsidRPr="00396C86">
              <w:rPr>
                <w:rStyle w:val="Odkaznapoznmkupodiarou"/>
                <w:rFonts w:ascii="Arial" w:hAnsi="Arial" w:cs="Arial"/>
                <w:b/>
                <w:color w:val="000000"/>
                <w:sz w:val="19"/>
                <w:szCs w:val="19"/>
              </w:rPr>
              <w:footnoteReference w:id="35"/>
            </w: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Žiadané nárokované finančné prostriedky/ deklarované výdavky</w:t>
            </w:r>
            <w:r w:rsidR="00E14804" w:rsidRPr="00396C86">
              <w:rPr>
                <w:rFonts w:ascii="Arial" w:hAnsi="Arial" w:cs="Arial"/>
                <w:b/>
                <w:sz w:val="19"/>
                <w:szCs w:val="19"/>
              </w:rPr>
              <w:t xml:space="preserve"> (predložené na RO)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36"/>
            </w: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E14804" w:rsidRPr="00396C86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Schválené nárokované finančné prostriedky/ deklarované výdavky</w:t>
            </w:r>
          </w:p>
          <w:p w:rsidR="00841BF5" w:rsidRPr="00396C86" w:rsidRDefault="00E14804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(schválené PJ, resp. CO)</w:t>
            </w:r>
            <w:r w:rsidR="00841BF5"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37"/>
            </w:r>
          </w:p>
        </w:tc>
        <w:tc>
          <w:tcPr>
            <w:tcW w:w="1618" w:type="dxa"/>
            <w:shd w:val="clear" w:color="auto" w:fill="D9D9D9" w:themeFill="background1" w:themeFillShade="D9"/>
            <w:vAlign w:val="center"/>
          </w:tcPr>
          <w:p w:rsidR="00E14804" w:rsidRPr="00396C86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Žiadané deklarované výdavky</w:t>
            </w:r>
          </w:p>
          <w:p w:rsidR="00841BF5" w:rsidRPr="00396C86" w:rsidRDefault="00E14804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(predložené na RO)</w:t>
            </w:r>
            <w:r w:rsidR="00841BF5"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38"/>
            </w:r>
          </w:p>
        </w:tc>
        <w:tc>
          <w:tcPr>
            <w:tcW w:w="1818" w:type="dxa"/>
            <w:shd w:val="clear" w:color="auto" w:fill="D9D9D9" w:themeFill="background1" w:themeFillShade="D9"/>
            <w:vAlign w:val="center"/>
          </w:tcPr>
          <w:p w:rsidR="00E14804" w:rsidRPr="00396C86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Schválené deklarované výdavky</w:t>
            </w:r>
          </w:p>
          <w:p w:rsidR="00841BF5" w:rsidRPr="00396C86" w:rsidRDefault="00E14804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(schválené CO)</w:t>
            </w:r>
            <w:r w:rsidR="00841BF5"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39"/>
            </w:r>
          </w:p>
        </w:tc>
      </w:tr>
      <w:tr w:rsidR="00320CF6" w:rsidRPr="00396C86" w:rsidTr="00025032">
        <w:tc>
          <w:tcPr>
            <w:tcW w:w="1579" w:type="dxa"/>
          </w:tcPr>
          <w:p w:rsidR="00320CF6" w:rsidRPr="00396C86" w:rsidRDefault="00320CF6" w:rsidP="00320CF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(1)</w:t>
            </w:r>
          </w:p>
        </w:tc>
        <w:tc>
          <w:tcPr>
            <w:tcW w:w="1638" w:type="dxa"/>
          </w:tcPr>
          <w:p w:rsidR="00320CF6" w:rsidRPr="00396C86" w:rsidRDefault="00320CF6" w:rsidP="00320CF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(2)</w:t>
            </w:r>
          </w:p>
        </w:tc>
        <w:tc>
          <w:tcPr>
            <w:tcW w:w="1591" w:type="dxa"/>
          </w:tcPr>
          <w:p w:rsidR="00320CF6" w:rsidRPr="00396C86" w:rsidRDefault="00320CF6" w:rsidP="00320CF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(3)</w:t>
            </w:r>
          </w:p>
        </w:tc>
        <w:tc>
          <w:tcPr>
            <w:tcW w:w="1637" w:type="dxa"/>
          </w:tcPr>
          <w:p w:rsidR="00320CF6" w:rsidRPr="00396C86" w:rsidRDefault="00320CF6" w:rsidP="00320CF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(4)</w:t>
            </w:r>
          </w:p>
        </w:tc>
        <w:tc>
          <w:tcPr>
            <w:tcW w:w="1591" w:type="dxa"/>
          </w:tcPr>
          <w:p w:rsidR="00320CF6" w:rsidRPr="00396C86" w:rsidRDefault="00320CF6" w:rsidP="00320CF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(5)</w:t>
            </w:r>
          </w:p>
        </w:tc>
        <w:tc>
          <w:tcPr>
            <w:tcW w:w="1373" w:type="dxa"/>
          </w:tcPr>
          <w:p w:rsidR="00320CF6" w:rsidRPr="00396C86" w:rsidRDefault="00320CF6" w:rsidP="00320CF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(6)</w:t>
            </w:r>
          </w:p>
        </w:tc>
        <w:tc>
          <w:tcPr>
            <w:tcW w:w="1373" w:type="dxa"/>
          </w:tcPr>
          <w:p w:rsidR="00320CF6" w:rsidRPr="00396C86" w:rsidRDefault="00320CF6" w:rsidP="00320CF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(7)</w:t>
            </w:r>
          </w:p>
        </w:tc>
        <w:tc>
          <w:tcPr>
            <w:tcW w:w="1618" w:type="dxa"/>
          </w:tcPr>
          <w:p w:rsidR="00320CF6" w:rsidRPr="00396C86" w:rsidRDefault="00320CF6" w:rsidP="00320CF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(8)</w:t>
            </w:r>
          </w:p>
        </w:tc>
        <w:tc>
          <w:tcPr>
            <w:tcW w:w="1818" w:type="dxa"/>
          </w:tcPr>
          <w:p w:rsidR="00320CF6" w:rsidRPr="00396C86" w:rsidRDefault="00320CF6" w:rsidP="00320CF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(9)</w:t>
            </w:r>
          </w:p>
        </w:tc>
      </w:tr>
      <w:tr w:rsidR="00841BF5" w:rsidRPr="00396C86" w:rsidTr="00025032">
        <w:tc>
          <w:tcPr>
            <w:tcW w:w="157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Aktivita n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40"/>
            </w:r>
          </w:p>
        </w:tc>
        <w:tc>
          <w:tcPr>
            <w:tcW w:w="163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1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37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1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7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7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1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1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078F8" w:rsidRPr="00396C86" w:rsidTr="00025032">
        <w:tc>
          <w:tcPr>
            <w:tcW w:w="8036" w:type="dxa"/>
            <w:gridSpan w:val="5"/>
          </w:tcPr>
          <w:p w:rsidR="003078F8" w:rsidRPr="00396C86" w:rsidRDefault="003078F8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Spolu</w:t>
            </w:r>
          </w:p>
        </w:tc>
        <w:tc>
          <w:tcPr>
            <w:tcW w:w="1373" w:type="dxa"/>
          </w:tcPr>
          <w:p w:rsidR="003078F8" w:rsidRPr="00396C86" w:rsidRDefault="003078F8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73" w:type="dxa"/>
          </w:tcPr>
          <w:p w:rsidR="003078F8" w:rsidRPr="00396C86" w:rsidRDefault="003078F8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18" w:type="dxa"/>
          </w:tcPr>
          <w:p w:rsidR="003078F8" w:rsidRPr="00396C86" w:rsidRDefault="003078F8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18" w:type="dxa"/>
          </w:tcPr>
          <w:p w:rsidR="003078F8" w:rsidRPr="00396C86" w:rsidRDefault="003078F8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14142" w:type="dxa"/>
        <w:tblLook w:val="04A0" w:firstRow="1" w:lastRow="0" w:firstColumn="1" w:lastColumn="0" w:noHBand="0" w:noVBand="1"/>
      </w:tblPr>
      <w:tblGrid>
        <w:gridCol w:w="7054"/>
        <w:gridCol w:w="7088"/>
      </w:tblGrid>
      <w:tr w:rsidR="00BE30CB" w:rsidRPr="00396C86" w:rsidTr="006A4FC4">
        <w:tc>
          <w:tcPr>
            <w:tcW w:w="14142" w:type="dxa"/>
            <w:gridSpan w:val="2"/>
            <w:shd w:val="clear" w:color="auto" w:fill="81BC00"/>
          </w:tcPr>
          <w:p w:rsidR="00841BF5" w:rsidRPr="00396C86" w:rsidRDefault="006F2371" w:rsidP="00BE5DFF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7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. </w:t>
            </w:r>
            <w:r w:rsidR="006A4FC4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Informovania a komunikácia projektu (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Publicita projektu</w:t>
            </w:r>
            <w:r w:rsidR="006A4FC4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)</w:t>
            </w:r>
            <w:r w:rsidR="00841BF5"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41"/>
            </w:r>
          </w:p>
        </w:tc>
      </w:tr>
      <w:tr w:rsidR="00841BF5" w:rsidRPr="00396C86" w:rsidTr="006A4FC4">
        <w:trPr>
          <w:trHeight w:val="542"/>
        </w:trPr>
        <w:tc>
          <w:tcPr>
            <w:tcW w:w="14142" w:type="dxa"/>
            <w:gridSpan w:val="2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E30CB" w:rsidRPr="00396C86" w:rsidTr="006A4FC4">
        <w:tc>
          <w:tcPr>
            <w:tcW w:w="14142" w:type="dxa"/>
            <w:gridSpan w:val="2"/>
            <w:shd w:val="clear" w:color="auto" w:fill="81BC00"/>
          </w:tcPr>
          <w:p w:rsidR="00841BF5" w:rsidRPr="00396C86" w:rsidRDefault="006F2371" w:rsidP="00BE5DFF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8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. Príjmy projektu</w:t>
            </w:r>
            <w:r w:rsidR="00841BF5"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42"/>
            </w:r>
          </w:p>
        </w:tc>
      </w:tr>
      <w:tr w:rsidR="00841BF5" w:rsidRPr="00396C86" w:rsidTr="006A4FC4">
        <w:tc>
          <w:tcPr>
            <w:tcW w:w="7054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Celkové príjmy projektu v monitorovanom období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43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708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6A4FC4">
        <w:tc>
          <w:tcPr>
            <w:tcW w:w="7054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lastRenderedPageBreak/>
              <w:t xml:space="preserve">Prevádzkové výdavky projektu v monitorovanom období 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44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708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6A4FC4">
        <w:tc>
          <w:tcPr>
            <w:tcW w:w="7054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Čisté príjmy projektu v monitorovanom období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45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708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6A4FC4">
        <w:tc>
          <w:tcPr>
            <w:tcW w:w="7054" w:type="dxa"/>
            <w:shd w:val="clear" w:color="auto" w:fill="D9D9D9" w:themeFill="background1" w:themeFillShade="D9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Kumulované čisté príjmy projektu od začiatku realizácie projektu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46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708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54"/>
        <w:gridCol w:w="7088"/>
      </w:tblGrid>
      <w:tr w:rsidR="00BE30CB" w:rsidRPr="00396C86" w:rsidTr="00BE30CB">
        <w:tc>
          <w:tcPr>
            <w:tcW w:w="14142" w:type="dxa"/>
            <w:gridSpan w:val="2"/>
            <w:shd w:val="clear" w:color="auto" w:fill="81BC00"/>
          </w:tcPr>
          <w:p w:rsidR="00535EF4" w:rsidRPr="00396C86" w:rsidRDefault="006F2371" w:rsidP="002330CC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9</w:t>
            </w:r>
            <w:r w:rsidR="00535EF4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. Iné peňažné príjmy projektu</w:t>
            </w:r>
            <w:r w:rsidR="00535EF4"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47"/>
            </w:r>
          </w:p>
        </w:tc>
      </w:tr>
      <w:tr w:rsidR="00535EF4" w:rsidRPr="00396C86" w:rsidTr="002330CC">
        <w:tc>
          <w:tcPr>
            <w:tcW w:w="7054" w:type="dxa"/>
            <w:shd w:val="clear" w:color="auto" w:fill="D9D9D9" w:themeFill="background1" w:themeFillShade="D9"/>
          </w:tcPr>
          <w:p w:rsidR="00535EF4" w:rsidRPr="00396C86" w:rsidRDefault="00535EF4" w:rsidP="002330CC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Iné peňažné príjmy projektu v monitorovanom období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48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7088" w:type="dxa"/>
          </w:tcPr>
          <w:p w:rsidR="00535EF4" w:rsidRPr="00396C86" w:rsidRDefault="00535EF4" w:rsidP="002330C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35EF4" w:rsidRPr="00396C86" w:rsidTr="002330CC">
        <w:tc>
          <w:tcPr>
            <w:tcW w:w="7054" w:type="dxa"/>
            <w:shd w:val="clear" w:color="auto" w:fill="D9D9D9" w:themeFill="background1" w:themeFillShade="D9"/>
          </w:tcPr>
          <w:p w:rsidR="00535EF4" w:rsidRPr="00396C86" w:rsidRDefault="00535EF4" w:rsidP="002330CC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 xml:space="preserve">Prevádzkové výdavky projektu v monitorovanom období 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49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7088" w:type="dxa"/>
          </w:tcPr>
          <w:p w:rsidR="00535EF4" w:rsidRPr="00396C86" w:rsidRDefault="00535EF4" w:rsidP="002330C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35EF4" w:rsidRPr="00396C86" w:rsidTr="002330CC">
        <w:tc>
          <w:tcPr>
            <w:tcW w:w="7054" w:type="dxa"/>
            <w:shd w:val="clear" w:color="auto" w:fill="D9D9D9" w:themeFill="background1" w:themeFillShade="D9"/>
          </w:tcPr>
          <w:p w:rsidR="00535EF4" w:rsidRPr="00396C86" w:rsidRDefault="00535EF4" w:rsidP="002330CC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Iné čisté peňažné príjmy projektu  v monitorovanom období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50"/>
            </w:r>
            <w:r w:rsidRPr="00396C86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7088" w:type="dxa"/>
          </w:tcPr>
          <w:p w:rsidR="00535EF4" w:rsidRPr="00396C86" w:rsidRDefault="00535EF4" w:rsidP="002330C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7A26AD" w:rsidRPr="00396C86" w:rsidRDefault="007A26AD" w:rsidP="00841BF5">
      <w:pPr>
        <w:rPr>
          <w:rFonts w:ascii="Arial" w:hAnsi="Arial" w:cs="Arial"/>
          <w:sz w:val="19"/>
          <w:szCs w:val="19"/>
        </w:rPr>
      </w:pPr>
    </w:p>
    <w:p w:rsidR="007A26AD" w:rsidRPr="00396C86" w:rsidRDefault="007A26AD">
      <w:pPr>
        <w:spacing w:after="200" w:line="276" w:lineRule="auto"/>
        <w:rPr>
          <w:rFonts w:ascii="Arial" w:hAnsi="Arial" w:cs="Arial"/>
          <w:sz w:val="19"/>
          <w:szCs w:val="19"/>
        </w:rPr>
      </w:pPr>
      <w:r w:rsidRPr="00396C86">
        <w:rPr>
          <w:rFonts w:ascii="Arial" w:hAnsi="Arial" w:cs="Arial"/>
          <w:sz w:val="19"/>
          <w:szCs w:val="19"/>
        </w:rPr>
        <w:br w:type="page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219"/>
        <w:gridCol w:w="3686"/>
        <w:gridCol w:w="3118"/>
        <w:gridCol w:w="3119"/>
      </w:tblGrid>
      <w:tr w:rsidR="00BE30CB" w:rsidRPr="00396C86" w:rsidTr="00BE30CB">
        <w:trPr>
          <w:trHeight w:val="348"/>
        </w:trPr>
        <w:tc>
          <w:tcPr>
            <w:tcW w:w="14142" w:type="dxa"/>
            <w:gridSpan w:val="4"/>
            <w:shd w:val="clear" w:color="auto" w:fill="81BC00"/>
          </w:tcPr>
          <w:p w:rsidR="00841BF5" w:rsidRPr="00396C86" w:rsidRDefault="006F2371" w:rsidP="00665A34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lastRenderedPageBreak/>
              <w:t>10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. Iné údaje na úrovni projektu </w:t>
            </w:r>
            <w:r w:rsidR="00AF1670"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51"/>
            </w:r>
          </w:p>
        </w:tc>
      </w:tr>
      <w:tr w:rsidR="00185F79" w:rsidRPr="00396C86" w:rsidTr="00025032">
        <w:trPr>
          <w:trHeight w:val="530"/>
        </w:trPr>
        <w:tc>
          <w:tcPr>
            <w:tcW w:w="4219" w:type="dxa"/>
            <w:vMerge w:val="restart"/>
            <w:shd w:val="pct15" w:color="auto" w:fill="auto"/>
          </w:tcPr>
          <w:p w:rsidR="00BE30CB" w:rsidRPr="00396C86" w:rsidRDefault="00BE30CB" w:rsidP="00665A3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185F79" w:rsidRPr="00396C86" w:rsidRDefault="00185F79" w:rsidP="00665A3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Iný údaj</w:t>
            </w:r>
            <w:r w:rsidRPr="00396C8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52"/>
            </w:r>
          </w:p>
          <w:p w:rsidR="00185F79" w:rsidRPr="00396C86" w:rsidRDefault="00185F79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9923" w:type="dxa"/>
            <w:gridSpan w:val="3"/>
            <w:shd w:val="pct15" w:color="auto" w:fill="auto"/>
          </w:tcPr>
          <w:p w:rsidR="00185F79" w:rsidRPr="00396C86" w:rsidRDefault="00185F79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185F79" w:rsidRPr="00396C86" w:rsidRDefault="00185F79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Merná jednotka</w:t>
            </w:r>
          </w:p>
          <w:p w:rsidR="00185F79" w:rsidRPr="00396C86" w:rsidRDefault="00185F79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185F79" w:rsidRPr="00396C86" w:rsidTr="00185F79">
        <w:tc>
          <w:tcPr>
            <w:tcW w:w="4219" w:type="dxa"/>
            <w:vMerge/>
            <w:shd w:val="pct15" w:color="auto" w:fill="auto"/>
          </w:tcPr>
          <w:p w:rsidR="00185F79" w:rsidRPr="00396C86" w:rsidRDefault="00185F79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686" w:type="dxa"/>
            <w:vMerge w:val="restart"/>
            <w:shd w:val="pct15" w:color="auto" w:fill="auto"/>
          </w:tcPr>
          <w:p w:rsidR="00185F79" w:rsidRPr="00396C86" w:rsidRDefault="00185F79" w:rsidP="00683BA3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Názov mernej jednotky</w:t>
            </w:r>
          </w:p>
        </w:tc>
        <w:tc>
          <w:tcPr>
            <w:tcW w:w="6237" w:type="dxa"/>
            <w:gridSpan w:val="2"/>
            <w:shd w:val="pct15" w:color="auto" w:fill="auto"/>
          </w:tcPr>
          <w:p w:rsidR="00185F79" w:rsidRPr="00396C86" w:rsidRDefault="00185F79" w:rsidP="00185F79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Skutočný stav</w:t>
            </w:r>
          </w:p>
        </w:tc>
      </w:tr>
      <w:tr w:rsidR="00185F79" w:rsidRPr="00396C86" w:rsidTr="00185F79">
        <w:tc>
          <w:tcPr>
            <w:tcW w:w="4219" w:type="dxa"/>
            <w:vMerge/>
            <w:shd w:val="pct15" w:color="auto" w:fill="auto"/>
          </w:tcPr>
          <w:p w:rsidR="00185F79" w:rsidRPr="00396C86" w:rsidRDefault="00185F79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686" w:type="dxa"/>
            <w:vMerge/>
            <w:shd w:val="pct15" w:color="auto" w:fill="auto"/>
          </w:tcPr>
          <w:p w:rsidR="00185F79" w:rsidRPr="00396C86" w:rsidRDefault="00185F79" w:rsidP="00683BA3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  <w:shd w:val="pct15" w:color="auto" w:fill="auto"/>
          </w:tcPr>
          <w:p w:rsidR="00185F79" w:rsidRPr="00396C86" w:rsidRDefault="00185F79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Spolu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53"/>
            </w:r>
          </w:p>
        </w:tc>
        <w:tc>
          <w:tcPr>
            <w:tcW w:w="3119" w:type="dxa"/>
            <w:shd w:val="pct15" w:color="auto" w:fill="auto"/>
          </w:tcPr>
          <w:p w:rsidR="00185F79" w:rsidRPr="00396C86" w:rsidRDefault="00185F79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Z toho ženy</w:t>
            </w:r>
            <w:r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54"/>
            </w:r>
          </w:p>
        </w:tc>
      </w:tr>
      <w:tr w:rsidR="00185F79" w:rsidRPr="00396C86" w:rsidTr="00185F79">
        <w:tc>
          <w:tcPr>
            <w:tcW w:w="4219" w:type="dxa"/>
          </w:tcPr>
          <w:p w:rsidR="00185F79" w:rsidRPr="00396C86" w:rsidRDefault="00185F79" w:rsidP="003727FC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 xml:space="preserve">Iný údaj </w:t>
            </w:r>
          </w:p>
        </w:tc>
        <w:tc>
          <w:tcPr>
            <w:tcW w:w="3686" w:type="dxa"/>
          </w:tcPr>
          <w:p w:rsidR="00185F79" w:rsidRPr="00396C86" w:rsidRDefault="00185F79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185F79" w:rsidRPr="00396C86" w:rsidRDefault="00185F79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9" w:type="dxa"/>
          </w:tcPr>
          <w:p w:rsidR="00185F79" w:rsidRPr="00396C86" w:rsidRDefault="00185F79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185F79">
        <w:tc>
          <w:tcPr>
            <w:tcW w:w="4219" w:type="dxa"/>
          </w:tcPr>
          <w:p w:rsidR="00841BF5" w:rsidRPr="00396C86" w:rsidRDefault="00665A34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 xml:space="preserve">Poznámky k inému údaju </w:t>
            </w:r>
          </w:p>
        </w:tc>
        <w:tc>
          <w:tcPr>
            <w:tcW w:w="9923" w:type="dxa"/>
            <w:gridSpan w:val="3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jc w:val="center"/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418"/>
        <w:gridCol w:w="1559"/>
        <w:gridCol w:w="1559"/>
        <w:gridCol w:w="1560"/>
        <w:gridCol w:w="1559"/>
        <w:gridCol w:w="1417"/>
        <w:gridCol w:w="1562"/>
      </w:tblGrid>
      <w:tr w:rsidR="00BE30CB" w:rsidRPr="00396C86" w:rsidTr="00BE30CB">
        <w:tc>
          <w:tcPr>
            <w:tcW w:w="14144" w:type="dxa"/>
            <w:gridSpan w:val="9"/>
            <w:shd w:val="clear" w:color="auto" w:fill="81BC00"/>
          </w:tcPr>
          <w:p w:rsidR="002E3B7E" w:rsidRPr="00396C86" w:rsidRDefault="00411662" w:rsidP="009767EF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10a</w:t>
            </w:r>
            <w:r w:rsidR="002E3B7E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. </w:t>
            </w:r>
            <w:r w:rsidR="009767EF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Iné údaje</w:t>
            </w:r>
            <w:r w:rsidR="002E3B7E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o účastníkoch projektu</w:t>
            </w:r>
            <w:r w:rsidR="002E3B7E"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55"/>
            </w:r>
          </w:p>
        </w:tc>
      </w:tr>
      <w:tr w:rsidR="002E3B7E" w:rsidRPr="00396C86" w:rsidTr="00EC5DDD">
        <w:tc>
          <w:tcPr>
            <w:tcW w:w="1951" w:type="dxa"/>
            <w:vMerge w:val="restart"/>
            <w:shd w:val="clear" w:color="auto" w:fill="D9D9D9" w:themeFill="background1" w:themeFillShade="D9"/>
          </w:tcPr>
          <w:p w:rsidR="002E3B7E" w:rsidRPr="00396C86" w:rsidRDefault="002E3B7E" w:rsidP="006445E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Prichádzajúci účastníci projektu počas monitorovaného obdobia</w:t>
            </w:r>
          </w:p>
        </w:tc>
        <w:tc>
          <w:tcPr>
            <w:tcW w:w="3118" w:type="dxa"/>
            <w:gridSpan w:val="2"/>
            <w:shd w:val="clear" w:color="auto" w:fill="D9D9D9" w:themeFill="background1" w:themeFillShade="D9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Odchádzajúci účastníci projektu počas monitorovaného obdobia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Prichádzajúci účastníci od začiatku realizácie projektu</w:t>
            </w:r>
          </w:p>
        </w:tc>
        <w:tc>
          <w:tcPr>
            <w:tcW w:w="2979" w:type="dxa"/>
            <w:gridSpan w:val="2"/>
            <w:shd w:val="clear" w:color="auto" w:fill="D9D9D9" w:themeFill="background1" w:themeFillShade="D9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Odchádzajúci účastníci od začiatku realizácie projektu</w:t>
            </w:r>
          </w:p>
        </w:tc>
      </w:tr>
      <w:tr w:rsidR="002E3B7E" w:rsidRPr="00396C86" w:rsidTr="00EC5DDD">
        <w:tc>
          <w:tcPr>
            <w:tcW w:w="1951" w:type="dxa"/>
            <w:vMerge/>
            <w:shd w:val="clear" w:color="auto" w:fill="D9D9D9" w:themeFill="background1" w:themeFillShade="D9"/>
          </w:tcPr>
          <w:p w:rsidR="002E3B7E" w:rsidRPr="00396C86" w:rsidRDefault="002E3B7E" w:rsidP="006445E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Spolu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bottom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Z toho ženy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Spolu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Z toho ženy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bottom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Spolu 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Z toho ženy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bottom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Spolu </w:t>
            </w:r>
          </w:p>
        </w:tc>
        <w:tc>
          <w:tcPr>
            <w:tcW w:w="1562" w:type="dxa"/>
            <w:shd w:val="clear" w:color="auto" w:fill="D9D9D9" w:themeFill="background1" w:themeFillShade="D9"/>
            <w:vAlign w:val="bottom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Z toho ženy</w:t>
            </w:r>
          </w:p>
        </w:tc>
      </w:tr>
      <w:tr w:rsidR="002E3B7E" w:rsidRPr="00396C86" w:rsidTr="00EC5DDD">
        <w:tc>
          <w:tcPr>
            <w:tcW w:w="1951" w:type="dxa"/>
            <w:shd w:val="clear" w:color="auto" w:fill="D9D9D9" w:themeFill="background1" w:themeFillShade="D9"/>
            <w:vAlign w:val="bottom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Celkový počet účastníkov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center"/>
          </w:tcPr>
          <w:p w:rsidR="002E3B7E" w:rsidRPr="00396C86" w:rsidRDefault="005D192E" w:rsidP="00D02335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z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amestnan</w:t>
            </w:r>
            <w:r w:rsidR="00EC220A" w:rsidRPr="00396C86">
              <w:rPr>
                <w:rFonts w:ascii="Arial" w:hAnsi="Arial" w:cs="Arial"/>
                <w:color w:val="000000"/>
                <w:sz w:val="19"/>
                <w:szCs w:val="19"/>
              </w:rPr>
              <w:t>é osoby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, vrátane samostatne zárobkovo činný</w:t>
            </w:r>
            <w:r w:rsidR="00D02335" w:rsidRPr="00396C86">
              <w:rPr>
                <w:rFonts w:ascii="Arial" w:hAnsi="Arial" w:cs="Arial"/>
                <w:color w:val="000000"/>
                <w:sz w:val="19"/>
                <w:szCs w:val="19"/>
              </w:rPr>
              <w:t>ch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os</w:t>
            </w:r>
            <w:r w:rsidR="00D02335" w:rsidRPr="00396C86">
              <w:rPr>
                <w:rFonts w:ascii="Arial" w:hAnsi="Arial" w:cs="Arial"/>
                <w:color w:val="000000"/>
                <w:sz w:val="19"/>
                <w:szCs w:val="19"/>
              </w:rPr>
              <w:t>ôb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center"/>
          </w:tcPr>
          <w:p w:rsidR="002E3B7E" w:rsidRPr="00396C86" w:rsidRDefault="005D192E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n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ezamestnan</w:t>
            </w:r>
            <w:r w:rsidR="00EC220A" w:rsidRPr="00396C86">
              <w:rPr>
                <w:rFonts w:ascii="Arial" w:hAnsi="Arial" w:cs="Arial"/>
                <w:color w:val="000000"/>
                <w:sz w:val="19"/>
                <w:szCs w:val="19"/>
              </w:rPr>
              <w:t>é osoby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, vrátane dlhodobo nezamestnaných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center"/>
          </w:tcPr>
          <w:p w:rsidR="002E3B7E" w:rsidRPr="00396C86" w:rsidRDefault="00DC30FD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z toho </w:t>
            </w:r>
            <w:r w:rsidR="005D192E" w:rsidRPr="00396C86">
              <w:rPr>
                <w:rFonts w:ascii="Arial" w:hAnsi="Arial" w:cs="Arial"/>
                <w:color w:val="000000"/>
                <w:sz w:val="19"/>
                <w:szCs w:val="19"/>
              </w:rPr>
              <w:t>d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lhodobo nezamestnan</w:t>
            </w:r>
            <w:r w:rsidR="00EC220A" w:rsidRPr="00396C86">
              <w:rPr>
                <w:rFonts w:ascii="Arial" w:hAnsi="Arial" w:cs="Arial"/>
                <w:color w:val="000000"/>
                <w:sz w:val="19"/>
                <w:szCs w:val="19"/>
              </w:rPr>
              <w:t>é osoby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center"/>
          </w:tcPr>
          <w:p w:rsidR="002E3B7E" w:rsidRPr="00396C86" w:rsidRDefault="005D192E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n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eaktívne osoby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center"/>
          </w:tcPr>
          <w:p w:rsidR="002E3B7E" w:rsidRPr="00396C86" w:rsidRDefault="00DC30FD" w:rsidP="00EC220A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z toho </w:t>
            </w:r>
            <w:r w:rsidR="005D192E" w:rsidRPr="00396C86">
              <w:rPr>
                <w:rFonts w:ascii="Arial" w:hAnsi="Arial" w:cs="Arial"/>
                <w:color w:val="000000"/>
                <w:sz w:val="19"/>
                <w:szCs w:val="19"/>
              </w:rPr>
              <w:t>n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eaktívne osoby, ktoré nie sú</w:t>
            </w:r>
            <w:r w:rsidR="00EC220A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v procese vzdelávania ani 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odbornej prípravy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bottom"/>
          </w:tcPr>
          <w:p w:rsidR="002E3B7E" w:rsidRPr="00396C86" w:rsidRDefault="005D192E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 xml:space="preserve">osoby vo veku 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do 25</w:t>
            </w:r>
            <w:r w:rsidR="008A6B97"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56"/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 rokov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bottom"/>
          </w:tcPr>
          <w:p w:rsidR="002E3B7E" w:rsidRPr="00396C86" w:rsidRDefault="002E3B7E" w:rsidP="008A6B9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="005D192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osoby vo veku </w:t>
            </w:r>
            <w:r w:rsidR="008A6B97" w:rsidRPr="00396C86">
              <w:rPr>
                <w:rFonts w:ascii="Arial" w:hAnsi="Arial" w:cs="Arial"/>
                <w:color w:val="000000"/>
                <w:sz w:val="19"/>
                <w:szCs w:val="19"/>
              </w:rPr>
              <w:t>od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54 rokov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bottom"/>
          </w:tcPr>
          <w:p w:rsidR="002E3B7E" w:rsidRPr="00396C86" w:rsidDel="00A62F98" w:rsidRDefault="00C21C44" w:rsidP="008A6B9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z</w:t>
            </w:r>
            <w:r w:rsidR="008A6B97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toho </w:t>
            </w:r>
            <w:r w:rsidR="005D192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osoby vo veku </w:t>
            </w:r>
            <w:r w:rsidR="008A6B97" w:rsidRPr="00396C86">
              <w:rPr>
                <w:rFonts w:ascii="Arial" w:hAnsi="Arial" w:cs="Arial"/>
                <w:color w:val="000000"/>
                <w:sz w:val="19"/>
                <w:szCs w:val="19"/>
              </w:rPr>
              <w:t>od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54 rokov, ktor</w:t>
            </w:r>
            <w:r w:rsidR="005D192E" w:rsidRPr="00396C86">
              <w:rPr>
                <w:rFonts w:ascii="Arial" w:hAnsi="Arial" w:cs="Arial"/>
                <w:color w:val="000000"/>
                <w:sz w:val="19"/>
                <w:szCs w:val="19"/>
              </w:rPr>
              <w:t>é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sú nezamestnan</w:t>
            </w:r>
            <w:r w:rsidR="005D192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é, vrátane dlhodobo nezamestnaných alebo 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neaktívn</w:t>
            </w:r>
            <w:r w:rsidR="005D192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ych osôb, ktoré 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 nie sú v procese vzdelávania ani odbornej prípravy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bottom"/>
          </w:tcPr>
          <w:p w:rsidR="002E3B7E" w:rsidRPr="00396C86" w:rsidRDefault="00D64A2D" w:rsidP="00D64A2D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m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igranti, účastníci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s cudzím 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pôvodom, menšiny (vrátane 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marginalizovaných</w:t>
            </w:r>
            <w:proofErr w:type="spellEnd"/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komunít ako sú napríklad Rómovia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bottom"/>
          </w:tcPr>
          <w:p w:rsidR="002E3B7E" w:rsidRPr="00396C86" w:rsidRDefault="00D64A2D" w:rsidP="00D64A2D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účastníci so z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>dravotn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ým </w:t>
            </w:r>
            <w:r w:rsidR="002E3B7E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postihnutí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m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bottom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Iné znevýhodnené osoby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306" w:rsidRPr="00396C86" w:rsidTr="00EC5DDD">
        <w:tc>
          <w:tcPr>
            <w:tcW w:w="1951" w:type="dxa"/>
            <w:vAlign w:val="bottom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účastníci, ktorí žijú v domácnostiach nezamestnaných osôb</w:t>
            </w: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306" w:rsidRPr="00396C86" w:rsidTr="00EC5DDD">
        <w:tc>
          <w:tcPr>
            <w:tcW w:w="1951" w:type="dxa"/>
            <w:vAlign w:val="bottom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účastníci, ktorí žijú v domácnostiach nezamestnaných osôb so závislými deťmi</w:t>
            </w: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306" w:rsidRPr="00396C86" w:rsidTr="00EC5DDD">
        <w:tc>
          <w:tcPr>
            <w:tcW w:w="1951" w:type="dxa"/>
            <w:vAlign w:val="bottom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účastníci, ktorí žijú v 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domácnostiach ako osamelé osoby so závislými deťmi</w:t>
            </w: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306" w:rsidRPr="00396C86" w:rsidTr="00EC5DDD">
        <w:tc>
          <w:tcPr>
            <w:tcW w:w="1951" w:type="dxa"/>
            <w:vAlign w:val="bottom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lastRenderedPageBreak/>
              <w:t>bezdomovci alebo osoby postihnuté vylúčením z bývania</w:t>
            </w:r>
            <w:r w:rsidR="00656B04"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57"/>
            </w: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306" w:rsidRPr="00396C86" w:rsidTr="00EC5DDD">
        <w:tc>
          <w:tcPr>
            <w:tcW w:w="1951" w:type="dxa"/>
            <w:vAlign w:val="bottom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osoby z vidieckych oblastí</w:t>
            </w:r>
            <w:r w:rsidR="00656B04"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58"/>
            </w: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A53306" w:rsidRPr="00396C86" w:rsidRDefault="00A53306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bottom"/>
          </w:tcPr>
          <w:p w:rsidR="002E3B7E" w:rsidRPr="00396C86" w:rsidRDefault="00A11248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osoby so základným (ISCED 1) alebo nižším sekundárnym (ISCED 2) vzdelaním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bottom"/>
          </w:tcPr>
          <w:p w:rsidR="002E3B7E" w:rsidRPr="00396C86" w:rsidRDefault="00A11248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osoby s vyšším sekundárnym (ISCED 3) alebo </w:t>
            </w:r>
            <w:proofErr w:type="spellStart"/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post-sekundárnym</w:t>
            </w:r>
            <w:proofErr w:type="spellEnd"/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(ISCED 4) vzdelaním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E3B7E" w:rsidRPr="00396C86" w:rsidTr="00EC5DDD">
        <w:tc>
          <w:tcPr>
            <w:tcW w:w="1951" w:type="dxa"/>
            <w:vAlign w:val="bottom"/>
          </w:tcPr>
          <w:p w:rsidR="002E3B7E" w:rsidRPr="00396C86" w:rsidRDefault="00A11248" w:rsidP="006445E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osoby s terciárnym vzdelaním (ISCED 5 až 8)</w:t>
            </w: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2" w:type="dxa"/>
            <w:vAlign w:val="center"/>
          </w:tcPr>
          <w:p w:rsidR="002E3B7E" w:rsidRPr="00396C86" w:rsidRDefault="002E3B7E" w:rsidP="006445E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7A26AD" w:rsidRPr="00396C86" w:rsidRDefault="007A26AD" w:rsidP="00841BF5">
      <w:pPr>
        <w:jc w:val="center"/>
        <w:rPr>
          <w:rFonts w:ascii="Arial" w:hAnsi="Arial" w:cs="Arial"/>
          <w:sz w:val="19"/>
          <w:szCs w:val="19"/>
        </w:rPr>
      </w:pPr>
    </w:p>
    <w:p w:rsidR="007A26AD" w:rsidRPr="00396C86" w:rsidRDefault="007A26AD">
      <w:pPr>
        <w:spacing w:after="200" w:line="276" w:lineRule="auto"/>
        <w:rPr>
          <w:rFonts w:ascii="Arial" w:hAnsi="Arial" w:cs="Arial"/>
          <w:sz w:val="19"/>
          <w:szCs w:val="19"/>
        </w:rPr>
      </w:pPr>
      <w:r w:rsidRPr="00396C86">
        <w:rPr>
          <w:rFonts w:ascii="Arial" w:hAnsi="Arial" w:cs="Arial"/>
          <w:sz w:val="19"/>
          <w:szCs w:val="19"/>
        </w:rPr>
        <w:br w:type="page"/>
      </w:r>
    </w:p>
    <w:p w:rsidR="00AA5D1E" w:rsidRPr="00396C86" w:rsidRDefault="00AA5D1E" w:rsidP="00841BF5">
      <w:pPr>
        <w:jc w:val="center"/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559"/>
        <w:gridCol w:w="1559"/>
        <w:gridCol w:w="1559"/>
        <w:gridCol w:w="1560"/>
        <w:gridCol w:w="1559"/>
        <w:gridCol w:w="1559"/>
        <w:gridCol w:w="1420"/>
      </w:tblGrid>
      <w:tr w:rsidR="00BE30CB" w:rsidRPr="00396C86" w:rsidTr="00BE30CB">
        <w:tc>
          <w:tcPr>
            <w:tcW w:w="14144" w:type="dxa"/>
            <w:gridSpan w:val="9"/>
            <w:shd w:val="clear" w:color="auto" w:fill="81BC00"/>
          </w:tcPr>
          <w:p w:rsidR="00E431F3" w:rsidRPr="00396C86" w:rsidRDefault="00E431F3" w:rsidP="009767EF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1</w:t>
            </w:r>
            <w:r w:rsidR="00411662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0b</w:t>
            </w: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. </w:t>
            </w:r>
            <w:r w:rsidR="009767EF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Iné údaje</w:t>
            </w: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o účastníkoch projektu vo vzťahu k IZM</w:t>
            </w:r>
            <w:r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59"/>
            </w:r>
          </w:p>
        </w:tc>
      </w:tr>
      <w:tr w:rsidR="00E431F3" w:rsidRPr="00396C86" w:rsidTr="008F6A04">
        <w:tc>
          <w:tcPr>
            <w:tcW w:w="1951" w:type="dxa"/>
            <w:vMerge w:val="restart"/>
            <w:shd w:val="clear" w:color="auto" w:fill="D9D9D9" w:themeFill="background1" w:themeFillShade="D9"/>
          </w:tcPr>
          <w:p w:rsidR="00E431F3" w:rsidRPr="00396C86" w:rsidRDefault="00E431F3" w:rsidP="0073060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Prichádzajúci účastníci projektu počas monitorovaného obdobia</w:t>
            </w:r>
          </w:p>
        </w:tc>
        <w:tc>
          <w:tcPr>
            <w:tcW w:w="3118" w:type="dxa"/>
            <w:gridSpan w:val="2"/>
            <w:shd w:val="clear" w:color="auto" w:fill="D9D9D9" w:themeFill="background1" w:themeFillShade="D9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Odchádzajúci účastníci projektu počas monitorovaného obdobia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Prichádzajúci účastníci od začiatku realizácie projektu</w:t>
            </w:r>
          </w:p>
        </w:tc>
        <w:tc>
          <w:tcPr>
            <w:tcW w:w="2979" w:type="dxa"/>
            <w:gridSpan w:val="2"/>
            <w:shd w:val="clear" w:color="auto" w:fill="D9D9D9" w:themeFill="background1" w:themeFillShade="D9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Odchádzajúci účastníci od začiatku realizácie projektu</w:t>
            </w:r>
          </w:p>
        </w:tc>
      </w:tr>
      <w:tr w:rsidR="00E431F3" w:rsidRPr="00396C86" w:rsidTr="008F6A04">
        <w:tc>
          <w:tcPr>
            <w:tcW w:w="1951" w:type="dxa"/>
            <w:vMerge/>
            <w:shd w:val="clear" w:color="auto" w:fill="D9D9D9" w:themeFill="background1" w:themeFillShade="D9"/>
          </w:tcPr>
          <w:p w:rsidR="00E431F3" w:rsidRPr="00396C86" w:rsidRDefault="00E431F3" w:rsidP="0073060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Spolu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Z toho ženy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Spolu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Z toho ženy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Spolu 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Z toho ženy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Spolu </w:t>
            </w:r>
          </w:p>
        </w:tc>
        <w:tc>
          <w:tcPr>
            <w:tcW w:w="1420" w:type="dxa"/>
            <w:shd w:val="clear" w:color="auto" w:fill="D9D9D9" w:themeFill="background1" w:themeFillShade="D9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Z toho ženy</w:t>
            </w:r>
          </w:p>
        </w:tc>
      </w:tr>
      <w:tr w:rsidR="00E431F3" w:rsidRPr="00396C86" w:rsidTr="008F6A04">
        <w:tc>
          <w:tcPr>
            <w:tcW w:w="1951" w:type="dxa"/>
            <w:shd w:val="clear" w:color="auto" w:fill="D9D9D9" w:themeFill="background1" w:themeFillShade="D9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000000"/>
                <w:sz w:val="19"/>
                <w:szCs w:val="19"/>
              </w:rPr>
              <w:t>Celkový počet účastníkov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nezamestnané osoby, vrátane dlhodobo nezamestnaných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center"/>
          </w:tcPr>
          <w:p w:rsidR="00E431F3" w:rsidRPr="00396C86" w:rsidRDefault="008A6B97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z toho </w:t>
            </w:r>
            <w:r w:rsidR="00E431F3" w:rsidRPr="00396C86">
              <w:rPr>
                <w:rFonts w:ascii="Arial" w:hAnsi="Arial" w:cs="Arial"/>
                <w:color w:val="000000"/>
                <w:sz w:val="19"/>
                <w:szCs w:val="19"/>
              </w:rPr>
              <w:t>dlhodobo nezamestnané osoby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neaktívne osoby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center"/>
          </w:tcPr>
          <w:p w:rsidR="00E431F3" w:rsidRPr="00396C86" w:rsidRDefault="008A6B97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z toho </w:t>
            </w:r>
            <w:r w:rsidR="00E431F3" w:rsidRPr="00396C86">
              <w:rPr>
                <w:rFonts w:ascii="Arial" w:hAnsi="Arial" w:cs="Arial"/>
                <w:color w:val="000000"/>
                <w:sz w:val="19"/>
                <w:szCs w:val="19"/>
              </w:rPr>
              <w:t>neaktívne osoby, ktoré nie sú v procese vzdelávania ani  odbornej prípravy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osoby vo veku do 25</w:t>
            </w:r>
            <w:r w:rsidR="008A6B97"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60"/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 rokov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8A6B9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osoby vo veku </w:t>
            </w:r>
            <w:r w:rsidR="008A6B97" w:rsidRPr="00396C86">
              <w:rPr>
                <w:rFonts w:ascii="Arial" w:hAnsi="Arial" w:cs="Arial"/>
                <w:color w:val="000000"/>
                <w:sz w:val="19"/>
                <w:szCs w:val="19"/>
              </w:rPr>
              <w:t>od 25</w:t>
            </w:r>
            <w:r w:rsidR="00C21C44"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do </w:t>
            </w:r>
            <w:r w:rsidR="008A6B97" w:rsidRPr="00396C86">
              <w:rPr>
                <w:rFonts w:ascii="Arial" w:hAnsi="Arial" w:cs="Arial"/>
                <w:color w:val="000000"/>
                <w:sz w:val="19"/>
                <w:szCs w:val="19"/>
              </w:rPr>
              <w:t>30</w:t>
            </w:r>
            <w:r w:rsidR="008A6B97"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61"/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rokov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migranti, účastníci s cudzím pôvodom, menšiny (vrátane  </w:t>
            </w:r>
            <w:proofErr w:type="spellStart"/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marginalizovaných</w:t>
            </w:r>
            <w:proofErr w:type="spellEnd"/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komunít ako sú napríklad Rómovia)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účastníci so zdravotným  postihnutím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C21C44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i</w:t>
            </w:r>
            <w:r w:rsidR="00E431F3" w:rsidRPr="00396C86">
              <w:rPr>
                <w:rFonts w:ascii="Arial" w:hAnsi="Arial" w:cs="Arial"/>
                <w:color w:val="000000"/>
                <w:sz w:val="19"/>
                <w:szCs w:val="19"/>
              </w:rPr>
              <w:t>né znevýhodnené osoby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účastníci, ktorí žijú v domácnostiach nezamestnaných osôb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účastníci, ktorí žijú v domácnostiach nezamestnaných osôb so závislými deťmi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účastníci, ktorí žijú v domácnostiach ako osamelé osoby so závislými deťmi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bezdomovci alebo osoby postihnuté vylúčením z bývania</w:t>
            </w:r>
            <w:r w:rsidR="00656B04"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62"/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osoby z vidieckych oblastí</w:t>
            </w:r>
            <w:r w:rsidR="00656B04" w:rsidRPr="00396C86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63"/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osoby so základným (ISCED 1) alebo nižším sekundárnym (ISCED 2) vzdelaním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osoby s vyšším sekundárnym (ISCED 3) alebo </w:t>
            </w:r>
            <w:proofErr w:type="spellStart"/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post-sekundárnym</w:t>
            </w:r>
            <w:proofErr w:type="spellEnd"/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 (ISCED 4) vzdelaním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431F3" w:rsidRPr="00396C86" w:rsidTr="008F6A04">
        <w:tc>
          <w:tcPr>
            <w:tcW w:w="1951" w:type="dxa"/>
            <w:vAlign w:val="bottom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osoby s terciárnym vzdelaním (ISCED 5 až 8)</w:t>
            </w:r>
          </w:p>
        </w:tc>
        <w:tc>
          <w:tcPr>
            <w:tcW w:w="1418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20" w:type="dxa"/>
            <w:vAlign w:val="center"/>
          </w:tcPr>
          <w:p w:rsidR="00E431F3" w:rsidRPr="00396C86" w:rsidRDefault="00E431F3" w:rsidP="0073060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jc w:val="center"/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097"/>
        <w:gridCol w:w="1099"/>
        <w:gridCol w:w="990"/>
        <w:gridCol w:w="1982"/>
        <w:gridCol w:w="968"/>
        <w:gridCol w:w="1081"/>
        <w:gridCol w:w="1109"/>
        <w:gridCol w:w="5816"/>
      </w:tblGrid>
      <w:tr w:rsidR="00BE30CB" w:rsidRPr="00396C86" w:rsidTr="00BE30CB">
        <w:tc>
          <w:tcPr>
            <w:tcW w:w="14142" w:type="dxa"/>
            <w:gridSpan w:val="8"/>
            <w:shd w:val="clear" w:color="auto" w:fill="81BC00"/>
          </w:tcPr>
          <w:p w:rsidR="00841BF5" w:rsidRPr="00396C86" w:rsidRDefault="006F2371" w:rsidP="006F2371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1</w:t>
            </w:r>
            <w:r w:rsidR="00411662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1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. Verejné obstarávanie</w:t>
            </w:r>
          </w:p>
        </w:tc>
      </w:tr>
      <w:tr w:rsidR="00841BF5" w:rsidRPr="00396C86" w:rsidTr="00841BF5">
        <w:tc>
          <w:tcPr>
            <w:tcW w:w="1097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Aktivita</w:t>
            </w:r>
            <w:r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64"/>
            </w:r>
          </w:p>
        </w:tc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 xml:space="preserve">Názov 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zákazky</w:t>
            </w:r>
            <w:r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65"/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 xml:space="preserve">Metóda 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podľa limitu</w:t>
            </w:r>
            <w:r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66"/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 xml:space="preserve">Postup 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obstarávania  podľa typu VO</w:t>
            </w:r>
            <w:r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67"/>
            </w: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 xml:space="preserve">PHZ 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zákazky v € (bez DPH)</w:t>
            </w:r>
            <w:r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68"/>
            </w:r>
          </w:p>
        </w:tc>
        <w:tc>
          <w:tcPr>
            <w:tcW w:w="1081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 xml:space="preserve">Výsledná 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suma zákazky v (€) bez DPH</w:t>
            </w:r>
            <w:r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69"/>
            </w:r>
          </w:p>
        </w:tc>
        <w:tc>
          <w:tcPr>
            <w:tcW w:w="110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 xml:space="preserve">Stav 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realizácie VO</w:t>
            </w:r>
            <w:r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70"/>
            </w:r>
          </w:p>
        </w:tc>
        <w:tc>
          <w:tcPr>
            <w:tcW w:w="5816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Stručný popis</w:t>
            </w:r>
            <w:r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71"/>
            </w:r>
          </w:p>
        </w:tc>
      </w:tr>
      <w:tr w:rsidR="00841BF5" w:rsidRPr="00396C86" w:rsidTr="00841BF5">
        <w:tc>
          <w:tcPr>
            <w:tcW w:w="1097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0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2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6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81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0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816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841BF5">
        <w:tc>
          <w:tcPr>
            <w:tcW w:w="1097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0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2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6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81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0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816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841BF5">
        <w:tc>
          <w:tcPr>
            <w:tcW w:w="1097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0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2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6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81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0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816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841BF5">
        <w:tc>
          <w:tcPr>
            <w:tcW w:w="1097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0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2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68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81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0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816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tbl>
      <w:tblPr>
        <w:tblStyle w:val="Mriekatabuky"/>
        <w:tblpPr w:leftFromText="141" w:rightFromText="141" w:vertAnchor="text" w:horzAnchor="margin" w:tblpY="163"/>
        <w:tblW w:w="0" w:type="auto"/>
        <w:tblLook w:val="04A0" w:firstRow="1" w:lastRow="0" w:firstColumn="1" w:lastColumn="0" w:noHBand="0" w:noVBand="1"/>
      </w:tblPr>
      <w:tblGrid>
        <w:gridCol w:w="14142"/>
      </w:tblGrid>
      <w:tr w:rsidR="00BE30CB" w:rsidRPr="00396C86" w:rsidTr="00BE30CB">
        <w:tc>
          <w:tcPr>
            <w:tcW w:w="14142" w:type="dxa"/>
            <w:shd w:val="clear" w:color="auto" w:fill="81BC00"/>
          </w:tcPr>
          <w:p w:rsidR="00841BF5" w:rsidRPr="00396C86" w:rsidRDefault="006F2371" w:rsidP="00BE30CB">
            <w:pPr>
              <w:shd w:val="clear" w:color="auto" w:fill="81BC00"/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1</w:t>
            </w:r>
            <w:r w:rsidR="00411662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2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>. Identifikované problémy</w:t>
            </w:r>
            <w:r w:rsidR="00523116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>,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 xml:space="preserve"> riziká </w:t>
            </w:r>
            <w:r w:rsidR="008A16AC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 xml:space="preserve">a ďalšie informácie  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>v </w:t>
            </w:r>
            <w:r w:rsidR="00523116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 xml:space="preserve"> súvislosti </w:t>
            </w:r>
            <w:r w:rsidR="008A16AC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 xml:space="preserve">s 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>realizáci</w:t>
            </w:r>
            <w:r w:rsidR="008A16AC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>ou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 xml:space="preserve"> projektu</w:t>
            </w:r>
            <w:r w:rsidR="00841BF5"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footnoteReference w:id="72"/>
            </w:r>
          </w:p>
        </w:tc>
      </w:tr>
      <w:tr w:rsidR="00841BF5" w:rsidRPr="00396C86" w:rsidTr="009767EF">
        <w:trPr>
          <w:trHeight w:val="518"/>
        </w:trPr>
        <w:tc>
          <w:tcPr>
            <w:tcW w:w="14142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pPr w:leftFromText="141" w:rightFromText="141" w:vertAnchor="text" w:horzAnchor="margin" w:tblpY="163"/>
        <w:tblW w:w="0" w:type="auto"/>
        <w:tblLook w:val="04A0" w:firstRow="1" w:lastRow="0" w:firstColumn="1" w:lastColumn="0" w:noHBand="0" w:noVBand="1"/>
      </w:tblPr>
      <w:tblGrid>
        <w:gridCol w:w="14142"/>
      </w:tblGrid>
      <w:tr w:rsidR="00D519D0" w:rsidRPr="00396C86" w:rsidTr="00BE30CB">
        <w:tc>
          <w:tcPr>
            <w:tcW w:w="14142" w:type="dxa"/>
            <w:shd w:val="clear" w:color="auto" w:fill="81BC00"/>
          </w:tcPr>
          <w:p w:rsidR="00D519D0" w:rsidRPr="00396C86" w:rsidRDefault="00411662" w:rsidP="002330CC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13</w:t>
            </w:r>
            <w:r w:rsidR="006F2371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. </w:t>
            </w:r>
            <w:r w:rsidR="00D519D0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Čestné prehlásenie</w:t>
            </w:r>
          </w:p>
        </w:tc>
      </w:tr>
      <w:tr w:rsidR="00D519D0" w:rsidRPr="00396C86" w:rsidTr="002330CC">
        <w:tc>
          <w:tcPr>
            <w:tcW w:w="14142" w:type="dxa"/>
          </w:tcPr>
          <w:p w:rsidR="00D519D0" w:rsidRPr="00396C86" w:rsidRDefault="00D519D0" w:rsidP="002330CC">
            <w:pPr>
              <w:rPr>
                <w:rFonts w:ascii="Arial" w:hAnsi="Arial" w:cs="Arial"/>
                <w:sz w:val="19"/>
                <w:szCs w:val="19"/>
              </w:rPr>
            </w:pPr>
          </w:p>
          <w:p w:rsidR="00AE6127" w:rsidRPr="00396C86" w:rsidRDefault="00AE6127" w:rsidP="00AE6127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 xml:space="preserve">Ja, dolu podpísaný prijímateľ (štatutárny orgán prijímateľa alebo </w:t>
            </w:r>
            <w:r w:rsidRPr="00396C86">
              <w:rPr>
                <w:rFonts w:ascii="Arial" w:hAnsi="Arial" w:cs="Arial"/>
                <w:color w:val="000000"/>
                <w:sz w:val="19"/>
                <w:szCs w:val="19"/>
              </w:rPr>
              <w:t>splnomocnený zástupca</w:t>
            </w:r>
            <w:r w:rsidRPr="00396C86">
              <w:rPr>
                <w:rStyle w:val="Odkaznapoznmkupodiarou"/>
                <w:rFonts w:ascii="Arial" w:hAnsi="Arial" w:cs="Arial"/>
                <w:color w:val="000000"/>
                <w:sz w:val="19"/>
                <w:szCs w:val="19"/>
              </w:rPr>
              <w:footnoteReference w:id="73"/>
            </w:r>
            <w:r w:rsidRPr="00396C86">
              <w:rPr>
                <w:rFonts w:ascii="Arial" w:hAnsi="Arial" w:cs="Arial"/>
                <w:sz w:val="19"/>
                <w:szCs w:val="19"/>
              </w:rPr>
              <w:t>) čestne vyhlasujem, že:</w:t>
            </w:r>
          </w:p>
          <w:p w:rsidR="00AE6127" w:rsidRPr="00396C86" w:rsidRDefault="00AE6127" w:rsidP="00AE6127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 xml:space="preserve">všetky mnou uvedené informácie v  predloženej monitorovacej správe projektu, vrátane príloh, sú úplné a pravdivé, </w:t>
            </w:r>
          </w:p>
          <w:p w:rsidR="00AE6127" w:rsidRPr="00396C86" w:rsidRDefault="00AE6127" w:rsidP="00AE6127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projekt je implementovaný v súlade so schválenou žiadosťou o nenávratný finančný príspevok a v súlade s uzavretou zmluvou o poskytnutí nenávratného finančného príspevku.</w:t>
            </w:r>
          </w:p>
          <w:p w:rsidR="00AE6127" w:rsidRPr="00396C86" w:rsidRDefault="00AE6127" w:rsidP="00AE6127">
            <w:pPr>
              <w:tabs>
                <w:tab w:val="left" w:pos="3630"/>
              </w:tabs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AE6127" w:rsidRPr="00396C86" w:rsidRDefault="00AE6127" w:rsidP="00AE6127">
            <w:pPr>
              <w:tabs>
                <w:tab w:val="left" w:pos="3630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bCs/>
                <w:sz w:val="19"/>
                <w:szCs w:val="19"/>
              </w:rPr>
              <w:t>Som si vedomý/á dôsledkov, ktoré môžu vyplynúť z uvedenia nepravdivých alebo neúplných údajov. Zaväzujem sa bezodkladne písomne informovať o všetkých zmenách, ktoré sa týkajú uvedených údajov a skutočností.</w:t>
            </w:r>
          </w:p>
          <w:p w:rsidR="00AE6127" w:rsidRPr="00396C86" w:rsidRDefault="00AE6127" w:rsidP="00AE6127">
            <w:pPr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AE6127" w:rsidRPr="00396C86" w:rsidRDefault="00AE6127" w:rsidP="00AE6127">
            <w:pPr>
              <w:rPr>
                <w:rFonts w:ascii="Arial" w:hAnsi="Arial" w:cs="Arial"/>
                <w:bCs/>
                <w:sz w:val="19"/>
                <w:szCs w:val="19"/>
              </w:rPr>
            </w:pPr>
            <w:r w:rsidRPr="00396C86">
              <w:rPr>
                <w:rFonts w:ascii="Arial" w:hAnsi="Arial" w:cs="Arial"/>
                <w:bCs/>
                <w:sz w:val="19"/>
                <w:szCs w:val="19"/>
              </w:rPr>
              <w:t>Titul, meno a priezvisko</w:t>
            </w:r>
          </w:p>
          <w:p w:rsidR="00AE6127" w:rsidRPr="00396C86" w:rsidRDefault="00AE6127" w:rsidP="00AE6127">
            <w:pPr>
              <w:rPr>
                <w:rFonts w:ascii="Arial" w:hAnsi="Arial" w:cs="Arial"/>
                <w:bCs/>
                <w:sz w:val="19"/>
                <w:szCs w:val="19"/>
              </w:rPr>
            </w:pPr>
            <w:r w:rsidRPr="00396C86">
              <w:rPr>
                <w:rFonts w:ascii="Arial" w:hAnsi="Arial" w:cs="Arial"/>
                <w:bCs/>
                <w:sz w:val="19"/>
                <w:szCs w:val="19"/>
              </w:rPr>
              <w:t>štatutárneho orgánu prijímateľa/splnomocnen</w:t>
            </w:r>
            <w:r w:rsidR="00D41095" w:rsidRPr="00396C86">
              <w:rPr>
                <w:rFonts w:ascii="Arial" w:hAnsi="Arial" w:cs="Arial"/>
                <w:bCs/>
                <w:sz w:val="19"/>
                <w:szCs w:val="19"/>
              </w:rPr>
              <w:t>ého zástupcu</w:t>
            </w:r>
            <w:r w:rsidRPr="00396C86">
              <w:rPr>
                <w:rFonts w:ascii="Arial" w:hAnsi="Arial" w:cs="Arial"/>
                <w:bCs/>
                <w:sz w:val="19"/>
                <w:szCs w:val="19"/>
              </w:rPr>
              <w:t>: .......................................................................................................</w:t>
            </w:r>
          </w:p>
          <w:p w:rsidR="00AE6127" w:rsidRPr="00396C86" w:rsidRDefault="00AE6127" w:rsidP="00AE6127">
            <w:pPr>
              <w:tabs>
                <w:tab w:val="left" w:pos="3630"/>
              </w:tabs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AE6127" w:rsidRPr="00396C86" w:rsidRDefault="00AE6127" w:rsidP="00AE6127">
            <w:pPr>
              <w:tabs>
                <w:tab w:val="left" w:pos="3630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bCs/>
                <w:sz w:val="19"/>
                <w:szCs w:val="19"/>
              </w:rPr>
              <w:t>Miesto podpisu: .............................................           Dátum podpisu: ..............................................</w:t>
            </w:r>
          </w:p>
          <w:p w:rsidR="00AE6127" w:rsidRPr="00396C86" w:rsidRDefault="00AE6127" w:rsidP="00AE6127">
            <w:pPr>
              <w:tabs>
                <w:tab w:val="left" w:pos="3630"/>
              </w:tabs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AE6127" w:rsidRPr="00396C86" w:rsidRDefault="00AE6127" w:rsidP="00AE6127">
            <w:pPr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396C86">
              <w:rPr>
                <w:rFonts w:ascii="Arial" w:hAnsi="Arial" w:cs="Arial"/>
                <w:bCs/>
                <w:sz w:val="19"/>
                <w:szCs w:val="19"/>
              </w:rPr>
              <w:t>Podpis štatutárneho orgánu: .............................................................................................................</w:t>
            </w:r>
          </w:p>
          <w:p w:rsidR="00AE6127" w:rsidRPr="00396C86" w:rsidRDefault="00AE6127" w:rsidP="00AE6127">
            <w:pPr>
              <w:rPr>
                <w:rFonts w:ascii="Arial" w:hAnsi="Arial" w:cs="Arial"/>
                <w:sz w:val="19"/>
                <w:szCs w:val="19"/>
              </w:rPr>
            </w:pPr>
          </w:p>
          <w:p w:rsidR="00D519D0" w:rsidRPr="00396C86" w:rsidRDefault="00D519D0" w:rsidP="002330C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rPr>
          <w:rFonts w:ascii="Arial" w:hAnsi="Arial" w:cs="Arial"/>
          <w:sz w:val="19"/>
          <w:szCs w:val="19"/>
        </w:rPr>
      </w:pPr>
    </w:p>
    <w:p w:rsidR="00841BF5" w:rsidRPr="00396C86" w:rsidRDefault="00841BF5" w:rsidP="00841BF5">
      <w:pPr>
        <w:ind w:firstLine="708"/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109"/>
        <w:gridCol w:w="13033"/>
      </w:tblGrid>
      <w:tr w:rsidR="00841BF5" w:rsidRPr="00396C86" w:rsidTr="00BE30CB">
        <w:tc>
          <w:tcPr>
            <w:tcW w:w="14142" w:type="dxa"/>
            <w:gridSpan w:val="2"/>
            <w:shd w:val="clear" w:color="auto" w:fill="81BC00"/>
          </w:tcPr>
          <w:p w:rsidR="00841BF5" w:rsidRPr="00396C86" w:rsidRDefault="006F2371" w:rsidP="00BE30CB">
            <w:pPr>
              <w:tabs>
                <w:tab w:val="left" w:pos="6090"/>
              </w:tabs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1</w:t>
            </w:r>
            <w:r w:rsidR="00411662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4</w:t>
            </w:r>
            <w:r w:rsidR="00841BF5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>. Zoznam príloh k monitorovacej správe</w:t>
            </w:r>
            <w:r w:rsidR="00BE30CB"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ab/>
            </w:r>
          </w:p>
        </w:tc>
      </w:tr>
      <w:tr w:rsidR="00841BF5" w:rsidRPr="00396C86" w:rsidTr="00841BF5">
        <w:tc>
          <w:tcPr>
            <w:tcW w:w="1109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Poradové číslo</w:t>
            </w:r>
          </w:p>
        </w:tc>
        <w:tc>
          <w:tcPr>
            <w:tcW w:w="13033" w:type="dxa"/>
            <w:shd w:val="clear" w:color="auto" w:fill="D9D9D9" w:themeFill="background1" w:themeFillShade="D9"/>
            <w:vAlign w:val="center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sz w:val="19"/>
                <w:szCs w:val="19"/>
              </w:rPr>
              <w:t>Názov prílohy</w:t>
            </w:r>
          </w:p>
        </w:tc>
      </w:tr>
      <w:tr w:rsidR="00841BF5" w:rsidRPr="00396C86" w:rsidTr="00841BF5">
        <w:tc>
          <w:tcPr>
            <w:tcW w:w="1109" w:type="dxa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1.</w:t>
            </w:r>
          </w:p>
        </w:tc>
        <w:tc>
          <w:tcPr>
            <w:tcW w:w="1303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841BF5">
        <w:tc>
          <w:tcPr>
            <w:tcW w:w="1109" w:type="dxa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2.</w:t>
            </w:r>
          </w:p>
        </w:tc>
        <w:tc>
          <w:tcPr>
            <w:tcW w:w="1303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841BF5">
        <w:tc>
          <w:tcPr>
            <w:tcW w:w="1109" w:type="dxa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3.</w:t>
            </w:r>
          </w:p>
        </w:tc>
        <w:tc>
          <w:tcPr>
            <w:tcW w:w="1303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841BF5">
        <w:tc>
          <w:tcPr>
            <w:tcW w:w="1109" w:type="dxa"/>
          </w:tcPr>
          <w:p w:rsidR="00841BF5" w:rsidRPr="00396C86" w:rsidRDefault="00841BF5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4.</w:t>
            </w:r>
          </w:p>
        </w:tc>
        <w:tc>
          <w:tcPr>
            <w:tcW w:w="1303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396C86" w:rsidTr="00841BF5">
        <w:tc>
          <w:tcPr>
            <w:tcW w:w="1109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....</w:t>
            </w:r>
          </w:p>
        </w:tc>
        <w:tc>
          <w:tcPr>
            <w:tcW w:w="13033" w:type="dxa"/>
          </w:tcPr>
          <w:p w:rsidR="00841BF5" w:rsidRPr="00396C86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396C86" w:rsidRDefault="00841BF5" w:rsidP="00841BF5">
      <w:pPr>
        <w:ind w:firstLine="708"/>
        <w:rPr>
          <w:rFonts w:ascii="Arial" w:hAnsi="Arial" w:cs="Arial"/>
          <w:sz w:val="19"/>
          <w:szCs w:val="19"/>
        </w:rPr>
      </w:pPr>
    </w:p>
    <w:sectPr w:rsidR="00841BF5" w:rsidRPr="00396C86" w:rsidSect="00B33E73">
      <w:headerReference w:type="default" r:id="rId11"/>
      <w:footerReference w:type="default" r:id="rId12"/>
      <w:headerReference w:type="first" r:id="rId13"/>
      <w:pgSz w:w="16838" w:h="11906" w:orient="landscape"/>
      <w:pgMar w:top="1418" w:right="1418" w:bottom="1418" w:left="1418" w:header="709" w:footer="8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BB0" w:rsidRDefault="00CD6BB0" w:rsidP="00B948E0">
      <w:r>
        <w:separator/>
      </w:r>
    </w:p>
  </w:endnote>
  <w:endnote w:type="continuationSeparator" w:id="0">
    <w:p w:rsidR="00CD6BB0" w:rsidRDefault="00CD6BB0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00376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7052" w:rsidRDefault="00D1705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6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9647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7052" w:rsidRDefault="00D1705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6C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BB0" w:rsidRDefault="00CD6BB0" w:rsidP="00B948E0">
      <w:r>
        <w:separator/>
      </w:r>
    </w:p>
  </w:footnote>
  <w:footnote w:type="continuationSeparator" w:id="0">
    <w:p w:rsidR="00CD6BB0" w:rsidRDefault="00CD6BB0" w:rsidP="00B948E0">
      <w:r>
        <w:continuationSeparator/>
      </w:r>
    </w:p>
  </w:footnote>
  <w:footnote w:id="1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V prípade projektov OP RH sa vypĺňajú len relevantné údaje. </w:t>
      </w:r>
    </w:p>
  </w:footnote>
  <w:footnote w:id="2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Označiť relevantný typ monitorovacej správy. </w:t>
      </w:r>
    </w:p>
  </w:footnote>
  <w:footnote w:id="3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</w:t>
      </w:r>
    </w:p>
  </w:footnote>
  <w:footnote w:id="4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 prípade, ak sa jedná o výročnú monitorovaciu správu vyplní prijímateľ monitorované obdobie v zmysle zmluvy o poskytnutí nenávratného finančného príspevku (napr.  od účinnosti zmluvy o NFP do 31.12.  roku n, od 1.1. do 31.12. roku n a pod.), v prípade, ak sa jedná o záverečnú </w:t>
      </w:r>
      <w:r>
        <w:rPr>
          <w:rFonts w:ascii="Arial" w:hAnsi="Arial" w:cs="Arial"/>
          <w:sz w:val="16"/>
          <w:szCs w:val="16"/>
        </w:rPr>
        <w:t xml:space="preserve">monitorovaciu </w:t>
      </w:r>
      <w:r w:rsidRPr="00396C86">
        <w:rPr>
          <w:rFonts w:ascii="Arial" w:hAnsi="Arial" w:cs="Arial"/>
          <w:sz w:val="16"/>
          <w:szCs w:val="16"/>
        </w:rPr>
        <w:t>správu obdobie od účinnosti zmluvy o poskytnutí nenávratného finančného príspevku do momentu ukončenia realizácie hlavných aktivít projektu.</w:t>
      </w:r>
    </w:p>
  </w:footnote>
  <w:footnote w:id="5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Vypĺňané automaticky ITMS 2014+. </w:t>
      </w:r>
    </w:p>
  </w:footnote>
  <w:footnote w:id="6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 sa len v prípade relevantnosti.</w:t>
      </w:r>
    </w:p>
  </w:footnote>
  <w:footnote w:id="7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 sa len v prípade relevantnosti.</w:t>
      </w:r>
    </w:p>
  </w:footnote>
  <w:footnote w:id="8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Vypĺňané automaticky ITMS 2014+. </w:t>
      </w:r>
    </w:p>
  </w:footnote>
  <w:footnote w:id="9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 sa len v prípade relevantnosti. Za prínos sa považuje, ak projekt prispieva k zlepšeniu kvality života obyvateľov </w:t>
      </w:r>
      <w:proofErr w:type="spellStart"/>
      <w:r w:rsidRPr="00396C86">
        <w:rPr>
          <w:rFonts w:ascii="Arial" w:hAnsi="Arial" w:cs="Arial"/>
          <w:sz w:val="16"/>
          <w:szCs w:val="16"/>
        </w:rPr>
        <w:t>marginalizovaných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rómskych komunít  a to v oblasti vzdelávania, zamestnanosti, bývania a zdravia v súlade so Stratégiou SR pre integráciu Rómov do roku 2020.</w:t>
      </w:r>
    </w:p>
  </w:footnote>
  <w:footnote w:id="10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 sa len v prípade relevantnosti.</w:t>
      </w:r>
    </w:p>
  </w:footnote>
  <w:footnote w:id="11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Prijímateľ definuje konkrétne opatrenia a aktivity a ich príspevok k dosiahnutiu vybraných cieľov HP UR, v zmysle cieľov ktoré si vybral v časti 5 </w:t>
      </w:r>
      <w:proofErr w:type="spellStart"/>
      <w:r w:rsidRPr="00396C86">
        <w:rPr>
          <w:rFonts w:ascii="Arial" w:hAnsi="Arial" w:cs="Arial"/>
          <w:sz w:val="16"/>
          <w:szCs w:val="16"/>
        </w:rPr>
        <w:t>ŽoNFP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(max. 1500 znakov).</w:t>
      </w:r>
    </w:p>
  </w:footnote>
  <w:footnote w:id="12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Prijímateľ popíše konkrétne opatrenia a aktivity a ich príspevok k dosiahnutiu vybraných cieľov daných HP v zmysle príručky pre uplatňovanie týchto HP. Vypĺňa sa iba v prípade, ak HP sú relevantné k projektu v zmysle riadiacej dokumentácie OP (max. 1500 znakov).</w:t>
      </w:r>
    </w:p>
  </w:footnote>
  <w:footnote w:id="13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Vypĺňané automaticky ITMS 2014+. Uvádzajú sa kódy a názvy merateľných ukazovateľov vo vzťahu k daným </w:t>
      </w:r>
      <w:r>
        <w:rPr>
          <w:rFonts w:ascii="Arial" w:hAnsi="Arial" w:cs="Arial"/>
          <w:sz w:val="16"/>
          <w:szCs w:val="16"/>
        </w:rPr>
        <w:t xml:space="preserve">hlavným </w:t>
      </w:r>
      <w:r w:rsidRPr="00396C86">
        <w:rPr>
          <w:rFonts w:ascii="Arial" w:hAnsi="Arial" w:cs="Arial"/>
          <w:sz w:val="16"/>
          <w:szCs w:val="16"/>
        </w:rPr>
        <w:t>aktivitám  v zmysle zmluvy o poskytnutí nenávratného finančného príspevku.</w:t>
      </w:r>
    </w:p>
  </w:footnote>
  <w:footnote w:id="14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Uvádza sa relevancia merateľného ukazovateľa k horizontálnemu princípu v zmysle zmluvy o poskytnutí nenávratného finančného príspevku.</w:t>
      </w:r>
    </w:p>
  </w:footnote>
  <w:footnote w:id="15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ITMS2014+. Uvádza sa informácia, či ide o merateľný ukazovateľ s príznakom alebo bez príznaku v zmysle zmluvy o poskytnutí nenávratného finančného príspevku.</w:t>
      </w:r>
    </w:p>
  </w:footnote>
  <w:footnote w:id="16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Uvádza sa merná jednotka v zmysle zmluvy o poskytnutí nenávratného finančného príspevku.</w:t>
      </w:r>
    </w:p>
  </w:footnote>
  <w:footnote w:id="17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Vypĺňané automaticky ITMS 2014+.  Uvádza sa plánovaný stav merateľného ukazovateľa v zmysle zmluvy o poskytnutí nenávratného finančného príspevku. </w:t>
      </w:r>
    </w:p>
  </w:footnote>
  <w:footnote w:id="18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Uvádza sa kumulatívna hodnota merateľného ukazovateľa nameraná vo vzťahu k aktivite projektu k poslednému dňu monitorovaného obdobia, t.j. súhrnná hodnota dosiahnutá za obdobie od začiatku realizácie projektu do </w:t>
      </w:r>
      <w:r>
        <w:rPr>
          <w:rFonts w:ascii="Arial" w:hAnsi="Arial" w:cs="Arial"/>
          <w:sz w:val="16"/>
          <w:szCs w:val="16"/>
        </w:rPr>
        <w:t>ukončenia monitorovaného obdobia</w:t>
      </w:r>
      <w:r w:rsidRPr="00396C86">
        <w:rPr>
          <w:rFonts w:ascii="Arial" w:hAnsi="Arial" w:cs="Arial"/>
          <w:sz w:val="16"/>
          <w:szCs w:val="16"/>
        </w:rPr>
        <w:t xml:space="preserve">. </w:t>
      </w:r>
    </w:p>
  </w:footnote>
  <w:footnote w:id="19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Pomer skutočného stavu (stĺpe č. 7) ku plánovanému stavu (stĺpec č. 6) merateľného ukazovateľa  aktivity projektu v percentuálnom vyjadrení.</w:t>
      </w:r>
    </w:p>
  </w:footnote>
  <w:footnote w:id="20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Uvádzajú sa postupne všetky</w:t>
      </w:r>
      <w:r>
        <w:rPr>
          <w:rFonts w:ascii="Arial" w:hAnsi="Arial" w:cs="Arial"/>
          <w:sz w:val="16"/>
          <w:szCs w:val="16"/>
        </w:rPr>
        <w:t xml:space="preserve"> hlavné</w:t>
      </w:r>
      <w:r w:rsidRPr="00396C86">
        <w:rPr>
          <w:rFonts w:ascii="Arial" w:hAnsi="Arial" w:cs="Arial"/>
          <w:sz w:val="16"/>
          <w:szCs w:val="16"/>
        </w:rPr>
        <w:t xml:space="preserve"> aktivity v zmysle zmluvy o poskytnutí nenávratného finančného príspevku. V prípade, ak aktivita prispieva k napĺňaniu viacerých merateľných ukazovateľov uvedie sa viackrát tá istá aktivita. </w:t>
      </w:r>
    </w:p>
  </w:footnote>
  <w:footnote w:id="21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Prijímateľ uvedie stručný popis priebehu a pokroku aktivity za </w:t>
      </w:r>
      <w:r>
        <w:rPr>
          <w:rFonts w:ascii="Arial" w:hAnsi="Arial" w:cs="Arial"/>
          <w:sz w:val="16"/>
          <w:szCs w:val="16"/>
        </w:rPr>
        <w:t xml:space="preserve">monitorované </w:t>
      </w:r>
      <w:r w:rsidRPr="00396C86">
        <w:rPr>
          <w:rFonts w:ascii="Arial" w:hAnsi="Arial" w:cs="Arial"/>
          <w:sz w:val="16"/>
          <w:szCs w:val="16"/>
        </w:rPr>
        <w:t>obdobie, popis zapojenia partnerov projektu (ak relevantné), popis prípadných zmien počas realizácie aktivít a taktiež prípadné problémy s predmetnou aktivitou a opatrenia prijaté na elimináciu týchto problémov.</w:t>
      </w:r>
    </w:p>
  </w:footnote>
  <w:footnote w:id="22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Uvádzajú sa údaje od začiatku realizácie projektu do ukončenia monitorovaného obdobia. </w:t>
      </w:r>
    </w:p>
  </w:footnote>
  <w:footnote w:id="23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Uvádzajú sa kódy a názvy merateľných ukazovateľov v zmysle zmluvy o poskytnutí nenávratného finančného príspevku.</w:t>
      </w:r>
    </w:p>
  </w:footnote>
  <w:footnote w:id="24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Uvádza sa relevancia merateľného ukazovateľa k horizontálnemu princípu v zmysle zmluvy o poskytnutí nenávratného finančného príspevku.</w:t>
      </w:r>
    </w:p>
  </w:footnote>
  <w:footnote w:id="25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ITMS2014+. Uvádza sa informácia, či ide o merateľný ukazovateľ s príznakom alebo bez príznaku v zmysle zmluvy o poskytnutí nenávratného finančného príspevku.</w:t>
      </w:r>
    </w:p>
  </w:footnote>
  <w:footnote w:id="26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Uvádza sa merná jednotka v zmysle zmluvy o poskytnutí nenávratného finančného príspevku.</w:t>
      </w:r>
    </w:p>
  </w:footnote>
  <w:footnote w:id="27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Vypĺňané automaticky ITMS 2014+.  Uvádza sa plánovaný stav merateľných ukazovateľov v zmysle zmluvy o poskytnutí nenávratného finančného príspevku. </w:t>
      </w:r>
    </w:p>
  </w:footnote>
  <w:footnote w:id="28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Uvádza sa kumulatívna hodnota merateľného ukazovateľa nameraná k poslednému dňu monitorovaného obdobia, t.j. súhrnná hodnota dosiahnutá za obdobie od začiatku realizácie projektu do posledného dňa monitorovaného obdobia.</w:t>
      </w:r>
    </w:p>
  </w:footnote>
  <w:footnote w:id="29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Pomer skutočného stavu (stĺpe č. 6) ku plánovanému stavu (stĺpec č. 5) merateľného ukazovateľa  aktivity projektu v percentuálnom vyjadrení.</w:t>
      </w:r>
    </w:p>
  </w:footnote>
  <w:footnote w:id="30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Uvádzajú sa postupne všetky merateľné ukazovatele v zmysle zmluvy o poskytnutí nenávratného finančného príspevku.</w:t>
      </w:r>
    </w:p>
  </w:footnote>
  <w:footnote w:id="31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Prijímateľ uvedie stručný popis priebehu a pokroku napĺňania merateľných ukazovateľov od začiatku realizácie projektu do posledného dňa monitorovaného obdobia v prípade výročných monitorovacích správ a za monitorované obdobie v prípade záverečnej monitorovacej správy a taktiež prípadné problémy s predmetným merateľným ukazovateľom a opatrenia prijaté na elimináciu týchto problémov.</w:t>
      </w:r>
    </w:p>
  </w:footnote>
  <w:footnote w:id="32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Uvádza sa začiatok realizácie hlavných aktivít projektu v zmysle zmluvy o poskytnutí nenávratného finančného príspevku.</w:t>
      </w:r>
    </w:p>
  </w:footnote>
  <w:footnote w:id="33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Vyplní prijímateľ podľa skutočného stavu platného k 31.12. roku n v prípade výročnej monitorovacej správy, resp. k poslednému dňu monitorovaného obdobia v prípade záverečnej monitorovacej správy.</w:t>
      </w:r>
    </w:p>
  </w:footnote>
  <w:footnote w:id="34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Vypĺňané automaticky ITMS 2014+. Uvádza sa </w:t>
      </w:r>
      <w:r>
        <w:rPr>
          <w:rFonts w:ascii="Arial" w:hAnsi="Arial" w:cs="Arial"/>
          <w:sz w:val="16"/>
          <w:szCs w:val="16"/>
        </w:rPr>
        <w:t xml:space="preserve">plánovaný stav ukončenia realizácie konkrétnej aktivity </w:t>
      </w:r>
      <w:r w:rsidRPr="00396C86">
        <w:rPr>
          <w:rFonts w:ascii="Arial" w:hAnsi="Arial" w:cs="Arial"/>
          <w:sz w:val="16"/>
          <w:szCs w:val="16"/>
        </w:rPr>
        <w:t>v zmysle zmluvy o poskytnutí nenávratného finančného príspevku.</w:t>
      </w:r>
    </w:p>
  </w:footnote>
  <w:footnote w:id="35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Vyplní prijímateľ podľa skutočného stavu platného k poslednému dňu monitorovaného obdobia.</w:t>
      </w:r>
    </w:p>
  </w:footnote>
  <w:footnote w:id="36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Vypĺňané automaticky ITMS 2014 +. Súčet všetkých </w:t>
      </w:r>
      <w:proofErr w:type="spellStart"/>
      <w:r w:rsidRPr="00396C86">
        <w:rPr>
          <w:rFonts w:ascii="Arial" w:hAnsi="Arial" w:cs="Arial"/>
          <w:sz w:val="16"/>
          <w:szCs w:val="16"/>
        </w:rPr>
        <w:t>ŽoP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(priebežná </w:t>
      </w:r>
      <w:proofErr w:type="spellStart"/>
      <w:r w:rsidRPr="00396C86">
        <w:rPr>
          <w:rFonts w:ascii="Arial" w:hAnsi="Arial" w:cs="Arial"/>
          <w:sz w:val="16"/>
          <w:szCs w:val="16"/>
        </w:rPr>
        <w:t>platba,poskytnutie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96C86">
        <w:rPr>
          <w:rFonts w:ascii="Arial" w:hAnsi="Arial" w:cs="Arial"/>
          <w:sz w:val="16"/>
          <w:szCs w:val="16"/>
        </w:rPr>
        <w:t>predfinancovania</w:t>
      </w:r>
      <w:proofErr w:type="spellEnd"/>
      <w:r w:rsidRPr="00396C86">
        <w:rPr>
          <w:rFonts w:ascii="Arial" w:hAnsi="Arial" w:cs="Arial"/>
          <w:sz w:val="16"/>
          <w:szCs w:val="16"/>
        </w:rPr>
        <w:t>, poskytnutie zálohovej platby) predložených na RO.</w:t>
      </w:r>
    </w:p>
  </w:footnote>
  <w:footnote w:id="37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Vypĺňané automaticky ITMS 2014 +. Súčet všetkých </w:t>
      </w:r>
      <w:proofErr w:type="spellStart"/>
      <w:r w:rsidRPr="00396C86">
        <w:rPr>
          <w:rFonts w:ascii="Arial" w:hAnsi="Arial" w:cs="Arial"/>
          <w:sz w:val="16"/>
          <w:szCs w:val="16"/>
        </w:rPr>
        <w:t>ŽoP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(priebežná </w:t>
      </w:r>
      <w:proofErr w:type="spellStart"/>
      <w:r w:rsidRPr="00396C86">
        <w:rPr>
          <w:rFonts w:ascii="Arial" w:hAnsi="Arial" w:cs="Arial"/>
          <w:sz w:val="16"/>
          <w:szCs w:val="16"/>
        </w:rPr>
        <w:t>platba,poskytnutie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96C86">
        <w:rPr>
          <w:rFonts w:ascii="Arial" w:hAnsi="Arial" w:cs="Arial"/>
          <w:sz w:val="16"/>
          <w:szCs w:val="16"/>
        </w:rPr>
        <w:t>predfinancovania</w:t>
      </w:r>
      <w:proofErr w:type="spellEnd"/>
      <w:r w:rsidRPr="00396C86">
        <w:rPr>
          <w:rFonts w:ascii="Arial" w:hAnsi="Arial" w:cs="Arial"/>
          <w:sz w:val="16"/>
          <w:szCs w:val="16"/>
        </w:rPr>
        <w:t>, poskytnutie zálohovej platby) schválených príslušnou PJ, resp. CO pri priebežnej platbe.</w:t>
      </w:r>
    </w:p>
  </w:footnote>
  <w:footnote w:id="38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Vypĺňané automaticky ITMS 2014 +. Súčet všetkých </w:t>
      </w:r>
      <w:proofErr w:type="spellStart"/>
      <w:r w:rsidRPr="00396C86">
        <w:rPr>
          <w:rFonts w:ascii="Arial" w:hAnsi="Arial" w:cs="Arial"/>
          <w:sz w:val="16"/>
          <w:szCs w:val="16"/>
        </w:rPr>
        <w:t>ŽoP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(priebežná platba, zúčtovanie </w:t>
      </w:r>
      <w:proofErr w:type="spellStart"/>
      <w:r w:rsidRPr="00396C86">
        <w:rPr>
          <w:rFonts w:ascii="Arial" w:hAnsi="Arial" w:cs="Arial"/>
          <w:sz w:val="16"/>
          <w:szCs w:val="16"/>
        </w:rPr>
        <w:t>predfinancovania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, zúčtovanie zálohovej platby) predložených na RO. </w:t>
      </w:r>
    </w:p>
  </w:footnote>
  <w:footnote w:id="39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Vypĺňané automaticky ITMS 2014 +. Súčet všetkých </w:t>
      </w:r>
      <w:proofErr w:type="spellStart"/>
      <w:r w:rsidRPr="00396C86">
        <w:rPr>
          <w:rFonts w:ascii="Arial" w:hAnsi="Arial" w:cs="Arial"/>
          <w:sz w:val="16"/>
          <w:szCs w:val="16"/>
        </w:rPr>
        <w:t>ŽoP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(priebežná platba,  zúčtovanie </w:t>
      </w:r>
      <w:proofErr w:type="spellStart"/>
      <w:r w:rsidRPr="00396C86">
        <w:rPr>
          <w:rFonts w:ascii="Arial" w:hAnsi="Arial" w:cs="Arial"/>
          <w:sz w:val="16"/>
          <w:szCs w:val="16"/>
        </w:rPr>
        <w:t>predfinancovania</w:t>
      </w:r>
      <w:proofErr w:type="spellEnd"/>
      <w:r w:rsidRPr="00396C86">
        <w:rPr>
          <w:rFonts w:ascii="Arial" w:hAnsi="Arial" w:cs="Arial"/>
          <w:sz w:val="16"/>
          <w:szCs w:val="16"/>
        </w:rPr>
        <w:t>, zúčtovanie zálohovej platby) schválených na úrovni CO.</w:t>
      </w:r>
    </w:p>
  </w:footnote>
  <w:footnote w:id="40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 2014+. Uvádzajú sa postupne všetky aktivity v zmysle zmluvy o poskytnutí nenávratného finančného príspevku.</w:t>
      </w:r>
    </w:p>
  </w:footnote>
  <w:footnote w:id="41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Uvádza sa stručný popis činností vykonaných v monitorovanom období na zabezpečenie publicity projektu (max. 1500 znakov)</w:t>
      </w:r>
    </w:p>
  </w:footnote>
  <w:footnote w:id="42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Relevantné pre projekty generujúce príjmy v zmysle čl. 61 Nariadenia Rady (ES) č. 1303/2013.</w:t>
      </w:r>
    </w:p>
  </w:footnote>
  <w:footnote w:id="43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Uvádzajú sa celkové príjmy projektu v pôsobnosti čl. 61 Nariadenia Rady (ES) č. 1303/2013 vytvorené v dôsledku realizácie projektu v monitorovanom období, t.j. peňažné príjmy priamo hradené užívateľmi za tovar a/alebo služby poskytované projektom, napríklad poplatky za používanie infraštruktúry, predaj alebo prenájom pozemkov alebo budov alebo poplatky za poskytovanie služieb. </w:t>
      </w:r>
    </w:p>
  </w:footnote>
  <w:footnote w:id="44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Uvádzajú sa prevádzkové výdavky projektu v monitorovanom období, ktoré zahŕňajú všetky výdavky na nákup tovaru a služieb (priame výrobné náklady, administratívne výdavky, výdavky na tržby a distribúciu). Súčasťou prevádzkových výdavkov môžu byť aj ďalšie výdavky vzniknuté počas prevádzkovej fázy projektu (napr. obnova zariadenia s kratšou životnosťou, výnimočná údržba). Z prevádzkových výdavkov musia byť vyňaté všetky položky, ktoré nezvyšujú efektívne peňažné výdavky – nie sú v </w:t>
      </w:r>
      <w:proofErr w:type="spellStart"/>
      <w:r w:rsidRPr="00396C86">
        <w:rPr>
          <w:rFonts w:ascii="Arial" w:hAnsi="Arial" w:cs="Arial"/>
          <w:sz w:val="16"/>
          <w:szCs w:val="16"/>
        </w:rPr>
        <w:t>cash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96C86">
        <w:rPr>
          <w:rFonts w:ascii="Arial" w:hAnsi="Arial" w:cs="Arial"/>
          <w:sz w:val="16"/>
          <w:szCs w:val="16"/>
        </w:rPr>
        <w:t>flow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projektu (napr. odpisy, rezervy pre nepredvídané straty, rezervy na budúce náklady) a finančné náklady - platby úrokov.</w:t>
      </w:r>
    </w:p>
  </w:footnote>
  <w:footnote w:id="45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Uvádzajú sa čisté príjmy projektu v monitorovanom období, ktoré predstavujú rozdiel medzi celkovými príjmami projektu a prevádzkovými výdavkami projektu. V prípade monitorovaného obdobia, ktoré sa prekrýva s posledným referenčným rokom finančnej analýzy, sa príjmy zvyšujú o prípadnú zostatkovú hodnotu investície.</w:t>
      </w:r>
    </w:p>
  </w:footnote>
  <w:footnote w:id="46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 </w:t>
      </w:r>
      <w:r w:rsidRPr="00396C86">
        <w:rPr>
          <w:rFonts w:ascii="Arial" w:hAnsi="Arial" w:cs="Arial"/>
          <w:sz w:val="16"/>
          <w:szCs w:val="16"/>
        </w:rPr>
        <w:t>Uvádzajú sa čisté príjmy projektu za obdobie od začiatku realizácie projektu do konca monitorovaného obdobia.</w:t>
      </w:r>
    </w:p>
  </w:footnote>
  <w:footnote w:id="47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 sa len v prípade záverečnej monitorovacej správy projektu. Relevantné pre projekty, ktoré svojim charakterom, resp. objemom  nespadajú pod čl. 61 Nariadenia Rady (ES) č. 1303/2013, ale pod čl. 65 ods. 8. </w:t>
      </w:r>
    </w:p>
  </w:footnote>
  <w:footnote w:id="48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Uvádzajú sa celkové iné peňažné príjmy projektu vygenerované počas monitorovaného obdobia pri záverečnej monitorovacej správe. Ide o akékoľvek peňažné príjmy, ktoré sa vyskytnú pri projektoch nespadajúcich pod čl. 61 Nariadenia Rady (ES) 1303/2013.</w:t>
      </w:r>
    </w:p>
  </w:footnote>
  <w:footnote w:id="49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Uvádzajú sa prevádzkové výdavky projektu v monitorovanom období, ktoré zahŕňajú všetky výdavky na nákup tovaru a služieb (priame výrobné náklady, administratívne výdavky, výdavky na tržby a distribúciu).. Z prevádzkových výdavkov musia byť vyňaté všetky položky, ktoré nezvyšujú efektívne peňažné výdavky – nie sú v </w:t>
      </w:r>
      <w:proofErr w:type="spellStart"/>
      <w:r w:rsidRPr="00396C86">
        <w:rPr>
          <w:rFonts w:ascii="Arial" w:hAnsi="Arial" w:cs="Arial"/>
          <w:sz w:val="16"/>
          <w:szCs w:val="16"/>
        </w:rPr>
        <w:t>cash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96C86">
        <w:rPr>
          <w:rFonts w:ascii="Arial" w:hAnsi="Arial" w:cs="Arial"/>
          <w:sz w:val="16"/>
          <w:szCs w:val="16"/>
        </w:rPr>
        <w:t>flow</w:t>
      </w:r>
      <w:proofErr w:type="spellEnd"/>
      <w:r w:rsidRPr="00396C86">
        <w:rPr>
          <w:rFonts w:ascii="Arial" w:hAnsi="Arial" w:cs="Arial"/>
          <w:sz w:val="16"/>
          <w:szCs w:val="16"/>
        </w:rPr>
        <w:t xml:space="preserve"> projektu (napr. odpisy, rezervy pre nepredvídané straty, rezervy na budúce náklady) a finančné náklady - platby úrokov.</w:t>
      </w:r>
    </w:p>
  </w:footnote>
  <w:footnote w:id="50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 </w:t>
      </w:r>
      <w:r w:rsidRPr="00396C86">
        <w:rPr>
          <w:rFonts w:ascii="Arial" w:hAnsi="Arial" w:cs="Arial"/>
          <w:sz w:val="16"/>
          <w:szCs w:val="16"/>
        </w:rPr>
        <w:t>Uvádzajú sa iné čisté peňažné príjmy projektu v monitorovanom období, ktoré predstavujú rozdiel iných peňažných príjmov a prevádzkových výdavkov. V súlade s čl.  65, ods. 8 všeobecného nariadenia je nutné u projektov, ktorých celkové oprávnené výdavky presahujú hranicu 50 000 Eur a nespadajú pod čl. 61 nariadenia rady (ES) č. 1303/2013, odpočítať iné čisté peňažné príjmy vytvorené v monitorovanom období od oprávnených výdavkov projektu, a to najneskôr pri predložení záverečnej žiadosti o platbu prijímateľom, pokiaľ tieto príjmy neboli zohľadnené už pri schválení projektu a pomoc nebola znížená už na začiatku projektu.</w:t>
      </w:r>
    </w:p>
  </w:footnote>
  <w:footnote w:id="51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 sa len v prípade relevantnosti.</w:t>
      </w:r>
    </w:p>
  </w:footnote>
  <w:footnote w:id="52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 xml:space="preserve">Vypĺňajú sa postupne všetky relevantné údaje na úrovni projektu. Ide o ďalšie údaje, resp. parametre (iné ako merateľné ukazovatele) monitorované na úrovni podporených projektov v zmysle zmluvy o poskytnutí nenávratného finančného príspevku. </w:t>
      </w:r>
    </w:p>
  </w:footnote>
  <w:footnote w:id="53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Vyplní prijímateľ k 31.12. roku n pri  výročnej monitorovacej správe a k poslednému dňu monitorovaného obdobia v prípade záverečnej monitorovacej správy.</w:t>
      </w:r>
    </w:p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</w:p>
  </w:footnote>
  <w:footnote w:id="54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 sa len v prípade, ak je na projekte taký typ iného údaju, ktorý si vyžaduje sledovanie aj podľa pohlavia (napr. projekty spolufinancované z ESF/IZM).</w:t>
      </w:r>
    </w:p>
  </w:footnote>
  <w:footnote w:id="55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Style w:val="longtext1"/>
          <w:rFonts w:ascii="Arial" w:hAnsi="Arial" w:cs="Arial"/>
          <w:sz w:val="16"/>
          <w:szCs w:val="16"/>
        </w:rPr>
        <w:t>Vypĺňa sa len pre projekty ESF (bez IZM).</w:t>
      </w:r>
    </w:p>
  </w:footnote>
  <w:footnote w:id="56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Style w:val="longtext1"/>
          <w:rFonts w:ascii="Arial" w:hAnsi="Arial" w:cs="Arial"/>
          <w:sz w:val="16"/>
          <w:szCs w:val="16"/>
        </w:rPr>
        <w:t>Uvádzajú sa osoby vo veku  do 25 rokov, t.j. osoby, ktoré dosiahli vek 25 rokov bez jedného dňa.</w:t>
      </w:r>
      <w:r w:rsidRPr="00396C86">
        <w:rPr>
          <w:rFonts w:ascii="Arial" w:hAnsi="Arial" w:cs="Arial"/>
          <w:sz w:val="16"/>
          <w:szCs w:val="16"/>
        </w:rPr>
        <w:t xml:space="preserve"> </w:t>
      </w:r>
    </w:p>
  </w:footnote>
  <w:footnote w:id="57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Style w:val="longtext1"/>
          <w:rFonts w:ascii="Arial" w:hAnsi="Arial" w:cs="Arial"/>
          <w:sz w:val="16"/>
          <w:szCs w:val="16"/>
        </w:rPr>
        <w:t xml:space="preserve">Údaje budú vypĺňané na základe reprezentatívnej vzorky k 31.12.2016. </w:t>
      </w:r>
    </w:p>
  </w:footnote>
  <w:footnote w:id="58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Style w:val="longtext1"/>
          <w:rFonts w:ascii="Arial" w:hAnsi="Arial" w:cs="Arial"/>
          <w:sz w:val="16"/>
          <w:szCs w:val="16"/>
        </w:rPr>
        <w:t>Údaje budú vypĺňané na základe reprezentatívnej vzorky k 31.12.2016.</w:t>
      </w:r>
    </w:p>
  </w:footnote>
  <w:footnote w:id="59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Style w:val="longtext1"/>
          <w:rFonts w:ascii="Arial" w:hAnsi="Arial" w:cs="Arial"/>
          <w:sz w:val="16"/>
          <w:szCs w:val="16"/>
        </w:rPr>
        <w:t>Vypĺňa sa len pre projekty financované z Iniciatívy pre zamestnanosť mladých.</w:t>
      </w:r>
    </w:p>
  </w:footnote>
  <w:footnote w:id="60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Style w:val="longtext1"/>
          <w:rFonts w:ascii="Arial" w:hAnsi="Arial" w:cs="Arial"/>
          <w:sz w:val="16"/>
          <w:szCs w:val="16"/>
        </w:rPr>
        <w:t>Uvádzajú sa osoby vo veku do 25 rokov, t.j. osoby, ktoré dosiahli vek 25 rokov bez jedného dňa.</w:t>
      </w:r>
      <w:r w:rsidRPr="00396C86">
        <w:rPr>
          <w:rFonts w:ascii="Arial" w:hAnsi="Arial" w:cs="Arial"/>
          <w:sz w:val="16"/>
          <w:szCs w:val="16"/>
        </w:rPr>
        <w:t xml:space="preserve"> </w:t>
      </w:r>
    </w:p>
  </w:footnote>
  <w:footnote w:id="61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Style w:val="longtext1"/>
          <w:rFonts w:ascii="Arial" w:hAnsi="Arial" w:cs="Arial"/>
          <w:sz w:val="16"/>
          <w:szCs w:val="16"/>
        </w:rPr>
        <w:t>Uvádzajú sa osoby vo veku do 30 rokov, t.j. osoby, ktoré dosiahli vek 30 rokov bez jedného dňa.</w:t>
      </w:r>
    </w:p>
  </w:footnote>
  <w:footnote w:id="62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Údaje budú vypĺňané na základe reprezentatívnej vzorky k 31.12.2016.</w:t>
      </w:r>
    </w:p>
  </w:footnote>
  <w:footnote w:id="63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Údaje budú vypĺňané na základe reprezentatívnej vzorky k 31.12.2016.</w:t>
      </w:r>
    </w:p>
  </w:footnote>
  <w:footnote w:id="64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ITMS2014+ (sumár všetkých hlavných aj podporných aktivít projektu). V prípade, ak jedna aktivita je realizovaná viacerými VO možné viacnásobné vyplnenie aktivít zo strany prijímateľa.</w:t>
      </w:r>
    </w:p>
  </w:footnote>
  <w:footnote w:id="65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ITMS2014+ (pozn. v prípade, že v ITMS nie je ešte dané verejné obstarávanie/obstarávanie evidované, údaje je povinný vyplniť prijímateľ).</w:t>
      </w:r>
    </w:p>
  </w:footnote>
  <w:footnote w:id="66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ITMS2014+ (pozn. v prípade, že v ITMS nie je ešte dané verejné obstarávanie/obstarávanie evidované, údaje je povinný vyplniť prijímateľ podľa číselníka).</w:t>
      </w:r>
    </w:p>
  </w:footnote>
  <w:footnote w:id="67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ITMS2014+ (pozn. v prípade, že v ITMS nie je ešte dané verejné obstarávanie/obstarávanie evidované, údaje je povinný vyplniť prijímateľ podľa číselníka).</w:t>
      </w:r>
    </w:p>
  </w:footnote>
  <w:footnote w:id="68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ITMS2014+ (pozn. v prípade, že v ITMS nie je ešte dané verejné obstarávanie/obstarávanie evidované, údaje je povinný vyplniť prijímateľ).</w:t>
      </w:r>
    </w:p>
  </w:footnote>
  <w:footnote w:id="69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ITMS2014+ (pozn. v prípade, že v ITMS nie je ešte dané verejné obstarávanie/obstarávanie evidované, údaje je povinný vyplniť prijímateľ).</w:t>
      </w:r>
    </w:p>
  </w:footnote>
  <w:footnote w:id="70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Vypĺňané automaticky ITMS2014+ (pozn. v prípade, že v ITMS nie je ešte dané verejné obstarávanie/obstarávanie evidované, údaje je povinný vyplniť prijímateľ podľa číselníka).</w:t>
      </w:r>
    </w:p>
  </w:footnote>
  <w:footnote w:id="71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color w:val="000000"/>
          <w:sz w:val="16"/>
          <w:szCs w:val="16"/>
        </w:rPr>
        <w:t xml:space="preserve">Uvedie sa konkrétny popis stavu, v akom sa dané VO nachádza k poslednému dňu monitorovaného obdobia monitorovacej správy projektu kumulovane od začiatku realizácie projektu (napr. VO </w:t>
      </w:r>
      <w:proofErr w:type="spellStart"/>
      <w:r w:rsidRPr="00396C86">
        <w:rPr>
          <w:rFonts w:ascii="Arial" w:hAnsi="Arial" w:cs="Arial"/>
          <w:color w:val="000000"/>
          <w:sz w:val="16"/>
          <w:szCs w:val="16"/>
        </w:rPr>
        <w:t>vo</w:t>
      </w:r>
      <w:proofErr w:type="spellEnd"/>
      <w:r w:rsidRPr="00396C86">
        <w:rPr>
          <w:rFonts w:ascii="Arial" w:hAnsi="Arial" w:cs="Arial"/>
          <w:color w:val="000000"/>
          <w:sz w:val="16"/>
          <w:szCs w:val="16"/>
        </w:rPr>
        <w:t xml:space="preserve"> fáze určovania PHZ,  VO po vyhodnotení ponúk, VO na kontrole RO a pod.) a problémy týkajúce sa daného VO (ak relevantné). Ak je prijímateľom ústredný orgán štátnej správy, VÚC alebo mesto / obec, povinne uvedie, či bolo použité zelené VO a ak áno, ako a v akej oblasti (tovary, služby, práce – napr. znížená spotreba energie, znížená spotreba vody, znížená spotreba surovín (neudržateľných zdrojov), znížené množstvo nebezpečných látok pre životné prostredie, znížená tvorba znečisťujúcich látok, vyššie využitie obnoviteľných zdrojov energie, environmentálne nakladanie s odpadmi, využitie recyklovaných / recyklovateľných materiálov, znížený vplyv na biodiverzitu, atď. Pre ostatných prijímateľov je uvedenie tejto informácie dobrovoľné. Zároveň rovnaká povinnosť a podmienky sa vzťahujú na sociálne VO, pričom rovnako sa v prípade využitia tohto aspektu uvedie v akej oblasti bolo aplikované (napr. zamestnanie sociálne alebo zdravotne znevýhodnených občanov, </w:t>
      </w:r>
      <w:proofErr w:type="spellStart"/>
      <w:r w:rsidRPr="00396C86">
        <w:rPr>
          <w:rFonts w:ascii="Arial" w:hAnsi="Arial" w:cs="Arial"/>
          <w:color w:val="000000"/>
          <w:sz w:val="16"/>
          <w:szCs w:val="16"/>
        </w:rPr>
        <w:t>marginalizovaných</w:t>
      </w:r>
      <w:proofErr w:type="spellEnd"/>
      <w:r w:rsidRPr="00396C86">
        <w:rPr>
          <w:rFonts w:ascii="Arial" w:hAnsi="Arial" w:cs="Arial"/>
          <w:color w:val="000000"/>
          <w:sz w:val="16"/>
          <w:szCs w:val="16"/>
        </w:rPr>
        <w:t xml:space="preserve"> skupín a pod.).</w:t>
      </w:r>
    </w:p>
  </w:footnote>
  <w:footnote w:id="72">
    <w:p w:rsidR="00D17052" w:rsidRPr="00396C86" w:rsidRDefault="00D17052" w:rsidP="00396C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Prijímateľ stručne uvedie informácie o prípadných skutočnostiach, ktoré ohrozujú realizáciu projektu, resp. majú alebo môžu mať vplyv na plnenie povinností vyplývajúcich zo zmluvy o poskytnutí nenávratného finančného príspevku , ďalej o rizikách, ktoré vznikli v súvislosti s realizáciou projektu a opatreniach prijatých na ich elimináciu a iných údajoch týkajúcich sa realizácie projektu(prijímateľ vypĺňa v prípade, ak predmetné problémy sú prierezového charakteru vo vzťahu k viacerým aktivitám, príp. sa týkajú iných oblastí projektu ako je realizácia aktivít napr. environmentálne požiadavky – EIA, NATURA 2000).</w:t>
      </w:r>
    </w:p>
  </w:footnote>
  <w:footnote w:id="73">
    <w:p w:rsidR="00D17052" w:rsidRDefault="00D17052" w:rsidP="00396C86">
      <w:pPr>
        <w:pStyle w:val="Textpoznmkypodiarou"/>
        <w:jc w:val="both"/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</w:t>
      </w:r>
      <w:r w:rsidRPr="00396C86">
        <w:rPr>
          <w:rFonts w:ascii="Arial" w:hAnsi="Arial" w:cs="Arial"/>
          <w:sz w:val="16"/>
          <w:szCs w:val="16"/>
        </w:rPr>
        <w:t>Zástupca splnomocnený na základe písomnej plnej moci podpísanej štatutárnym orgánom prijímateľa.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052" w:rsidRPr="00AC5401" w:rsidRDefault="00D17052" w:rsidP="00583B0C">
    <w:pPr>
      <w:pStyle w:val="Hlavika"/>
      <w:rPr>
        <w:rFonts w:ascii="Arial" w:hAnsi="Arial" w:cs="Arial"/>
        <w:sz w:val="19"/>
        <w:szCs w:val="19"/>
      </w:rPr>
    </w:pPr>
    <w:r w:rsidRPr="00AC5401">
      <w:rPr>
        <w:rFonts w:ascii="Arial" w:hAnsi="Arial" w:cs="Arial"/>
        <w:sz w:val="19"/>
        <w:szCs w:val="19"/>
      </w:rPr>
      <w:t>Prílo</w:t>
    </w:r>
    <w:r>
      <w:rPr>
        <w:rFonts w:ascii="Arial" w:hAnsi="Arial" w:cs="Arial"/>
        <w:sz w:val="19"/>
        <w:szCs w:val="19"/>
      </w:rPr>
      <w:t>ha príručky pre prijímateľa č.</w:t>
    </w:r>
    <w:r w:rsidR="002D36C1">
      <w:rPr>
        <w:rFonts w:ascii="Arial" w:hAnsi="Arial" w:cs="Arial"/>
        <w:sz w:val="19"/>
        <w:szCs w:val="19"/>
      </w:rPr>
      <w:t xml:space="preserve"> 1.0</w:t>
    </w:r>
    <w:r>
      <w:rPr>
        <w:rFonts w:ascii="Arial" w:hAnsi="Arial" w:cs="Arial"/>
        <w:sz w:val="19"/>
        <w:szCs w:val="19"/>
      </w:rPr>
      <w:t xml:space="preserve"> </w:t>
    </w:r>
  </w:p>
  <w:p w:rsidR="00D17052" w:rsidRPr="00583B0C" w:rsidRDefault="00D17052" w:rsidP="00583B0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052" w:rsidRPr="002410D5" w:rsidRDefault="00D17052" w:rsidP="007A26AD">
    <w:pPr>
      <w:pStyle w:val="Hlavika"/>
      <w:rPr>
        <w:rFonts w:ascii="Arial Narrow" w:hAnsi="Arial Narrow"/>
        <w:noProof/>
        <w:lang w:val="en-US" w:eastAsia="en-US"/>
      </w:rPr>
    </w:pPr>
    <w:r w:rsidRPr="002410D5">
      <w:rPr>
        <w:rFonts w:ascii="Arial Narrow" w:hAnsi="Arial Narrow" w:cstheme="minorHAnsi"/>
        <w:sz w:val="22"/>
        <w:szCs w:val="20"/>
      </w:rPr>
      <w:t>Príloha č. 10 Príručky pre prijímateľa</w:t>
    </w:r>
    <w:r w:rsidRPr="002410D5">
      <w:rPr>
        <w:rFonts w:ascii="Arial Narrow" w:hAnsi="Arial Narrow"/>
        <w:noProof/>
        <w:lang w:val="en-US" w:eastAsia="en-US"/>
      </w:rPr>
      <w:t xml:space="preserve"> </w:t>
    </w:r>
  </w:p>
  <w:p w:rsidR="00D17052" w:rsidRDefault="00D17052" w:rsidP="00B33E73">
    <w:pPr>
      <w:pStyle w:val="Hlavika"/>
    </w:pPr>
  </w:p>
  <w:p w:rsidR="00D17052" w:rsidRPr="00B33E73" w:rsidRDefault="00D17052" w:rsidP="00B33E73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052" w:rsidRDefault="00D17052" w:rsidP="00B33E73">
    <w:pPr>
      <w:pStyle w:val="Hlavika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154305</wp:posOffset>
              </wp:positionV>
              <wp:extent cx="8867140" cy="0"/>
              <wp:effectExtent l="57150" t="38100" r="48260" b="95250"/>
              <wp:wrapNone/>
              <wp:docPr id="13" name="Rovná spojnic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886714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ovná spojnica 11" o:spid="_x0000_s1026" style="position:absolute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.15pt" to="697.8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" strokecolor="#8064a2 [3207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sdt>
    <w:sdtPr>
      <w:rPr>
        <w:szCs w:val="20"/>
      </w:rPr>
      <w:id w:val="-794988991"/>
      <w:showingPlcHdr/>
      <w:date>
        <w:dateFormat w:val="dd.MM.yyyy"/>
        <w:lid w:val="sk-SK"/>
        <w:storeMappedDataAs w:val="dateTime"/>
        <w:calendar w:val="gregorian"/>
      </w:date>
    </w:sdtPr>
    <w:sdtEndPr/>
    <w:sdtContent>
      <w:p w:rsidR="00D17052" w:rsidRPr="00627EA3" w:rsidRDefault="00D17052" w:rsidP="00B33E73">
        <w:pPr>
          <w:pStyle w:val="Hlavika"/>
          <w:jc w:val="right"/>
        </w:pPr>
        <w:r w:rsidRPr="00F64F3B">
          <w:rPr>
            <w:rStyle w:val="Textzstupnhosymbolu"/>
            <w:rFonts w:eastAsiaTheme="minorHAnsi"/>
          </w:rPr>
          <w:t>Kliknutím zadáte dátum.</w:t>
        </w:r>
      </w:p>
    </w:sdtContent>
  </w:sdt>
  <w:p w:rsidR="00D17052" w:rsidRDefault="00D17052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E124A"/>
    <w:multiLevelType w:val="hybridMultilevel"/>
    <w:tmpl w:val="5378869C"/>
    <w:lvl w:ilvl="0" w:tplc="A58214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15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B50C47"/>
    <w:multiLevelType w:val="hybridMultilevel"/>
    <w:tmpl w:val="6B78746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3E3260"/>
    <w:multiLevelType w:val="hybridMultilevel"/>
    <w:tmpl w:val="801C1636"/>
    <w:lvl w:ilvl="0" w:tplc="793EDE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0003B"/>
    <w:rsid w:val="000046E0"/>
    <w:rsid w:val="00013234"/>
    <w:rsid w:val="00022629"/>
    <w:rsid w:val="00025032"/>
    <w:rsid w:val="00033156"/>
    <w:rsid w:val="00043211"/>
    <w:rsid w:val="00050728"/>
    <w:rsid w:val="000534EE"/>
    <w:rsid w:val="000540CE"/>
    <w:rsid w:val="00054EEE"/>
    <w:rsid w:val="000648F3"/>
    <w:rsid w:val="00064B1A"/>
    <w:rsid w:val="00066955"/>
    <w:rsid w:val="00071088"/>
    <w:rsid w:val="00071CD7"/>
    <w:rsid w:val="00081BD0"/>
    <w:rsid w:val="0008230A"/>
    <w:rsid w:val="00094599"/>
    <w:rsid w:val="000B11B8"/>
    <w:rsid w:val="000B1ACA"/>
    <w:rsid w:val="000C6A71"/>
    <w:rsid w:val="000D298C"/>
    <w:rsid w:val="000D6B86"/>
    <w:rsid w:val="000E2AA4"/>
    <w:rsid w:val="000E7DD3"/>
    <w:rsid w:val="000F2DCD"/>
    <w:rsid w:val="000F52CA"/>
    <w:rsid w:val="001147BD"/>
    <w:rsid w:val="00116F61"/>
    <w:rsid w:val="001239FB"/>
    <w:rsid w:val="00125667"/>
    <w:rsid w:val="001329B4"/>
    <w:rsid w:val="00137AE4"/>
    <w:rsid w:val="001456C1"/>
    <w:rsid w:val="0014641E"/>
    <w:rsid w:val="0015233E"/>
    <w:rsid w:val="00157505"/>
    <w:rsid w:val="001624E8"/>
    <w:rsid w:val="001660C6"/>
    <w:rsid w:val="00173917"/>
    <w:rsid w:val="00180EA1"/>
    <w:rsid w:val="00185F79"/>
    <w:rsid w:val="001873B5"/>
    <w:rsid w:val="0019404B"/>
    <w:rsid w:val="00197028"/>
    <w:rsid w:val="001A0E1D"/>
    <w:rsid w:val="001A4295"/>
    <w:rsid w:val="001B12DC"/>
    <w:rsid w:val="001B27DA"/>
    <w:rsid w:val="001B6E9F"/>
    <w:rsid w:val="001C513F"/>
    <w:rsid w:val="001D069F"/>
    <w:rsid w:val="001D4B25"/>
    <w:rsid w:val="001E2102"/>
    <w:rsid w:val="001E5462"/>
    <w:rsid w:val="001F0193"/>
    <w:rsid w:val="001F3586"/>
    <w:rsid w:val="001F4C97"/>
    <w:rsid w:val="001F7B2D"/>
    <w:rsid w:val="00203177"/>
    <w:rsid w:val="00205F25"/>
    <w:rsid w:val="00212BE5"/>
    <w:rsid w:val="002147AE"/>
    <w:rsid w:val="002259C4"/>
    <w:rsid w:val="00225A05"/>
    <w:rsid w:val="002330CC"/>
    <w:rsid w:val="002410D5"/>
    <w:rsid w:val="002450A9"/>
    <w:rsid w:val="00246970"/>
    <w:rsid w:val="00256687"/>
    <w:rsid w:val="002601EF"/>
    <w:rsid w:val="0027198D"/>
    <w:rsid w:val="002730CC"/>
    <w:rsid w:val="00274479"/>
    <w:rsid w:val="00274853"/>
    <w:rsid w:val="00282057"/>
    <w:rsid w:val="002820B4"/>
    <w:rsid w:val="002A1E17"/>
    <w:rsid w:val="002B0D72"/>
    <w:rsid w:val="002B28C3"/>
    <w:rsid w:val="002B55FB"/>
    <w:rsid w:val="002B5D5F"/>
    <w:rsid w:val="002B7A90"/>
    <w:rsid w:val="002C211E"/>
    <w:rsid w:val="002C37F8"/>
    <w:rsid w:val="002C7716"/>
    <w:rsid w:val="002D0C7E"/>
    <w:rsid w:val="002D2F87"/>
    <w:rsid w:val="002D36C1"/>
    <w:rsid w:val="002D65BD"/>
    <w:rsid w:val="002D748E"/>
    <w:rsid w:val="002E086B"/>
    <w:rsid w:val="002E3B7E"/>
    <w:rsid w:val="002E3EF2"/>
    <w:rsid w:val="002E611C"/>
    <w:rsid w:val="002E7F32"/>
    <w:rsid w:val="002E7F66"/>
    <w:rsid w:val="002F2DF7"/>
    <w:rsid w:val="002F3F27"/>
    <w:rsid w:val="002F6EBC"/>
    <w:rsid w:val="003078F8"/>
    <w:rsid w:val="00311B78"/>
    <w:rsid w:val="00314421"/>
    <w:rsid w:val="00314A6E"/>
    <w:rsid w:val="003155A3"/>
    <w:rsid w:val="00320CF6"/>
    <w:rsid w:val="003215D7"/>
    <w:rsid w:val="003244EF"/>
    <w:rsid w:val="00334585"/>
    <w:rsid w:val="003361EF"/>
    <w:rsid w:val="003364CC"/>
    <w:rsid w:val="00355D65"/>
    <w:rsid w:val="003561D3"/>
    <w:rsid w:val="00365EA9"/>
    <w:rsid w:val="003727FC"/>
    <w:rsid w:val="0037670C"/>
    <w:rsid w:val="00386CBA"/>
    <w:rsid w:val="003935E9"/>
    <w:rsid w:val="00395DD7"/>
    <w:rsid w:val="00396AFD"/>
    <w:rsid w:val="00396C86"/>
    <w:rsid w:val="003A08EC"/>
    <w:rsid w:val="003A0D7F"/>
    <w:rsid w:val="003A58E4"/>
    <w:rsid w:val="003A67E1"/>
    <w:rsid w:val="003B0DFE"/>
    <w:rsid w:val="003B2F8A"/>
    <w:rsid w:val="003B3D98"/>
    <w:rsid w:val="003B579D"/>
    <w:rsid w:val="003B61C8"/>
    <w:rsid w:val="003C2544"/>
    <w:rsid w:val="003D0894"/>
    <w:rsid w:val="003D568C"/>
    <w:rsid w:val="003E72A0"/>
    <w:rsid w:val="003E7A8E"/>
    <w:rsid w:val="003F1F4D"/>
    <w:rsid w:val="003F5AAE"/>
    <w:rsid w:val="003F7258"/>
    <w:rsid w:val="00410CF4"/>
    <w:rsid w:val="00411662"/>
    <w:rsid w:val="00416E2D"/>
    <w:rsid w:val="00417252"/>
    <w:rsid w:val="00421DB9"/>
    <w:rsid w:val="00431EE0"/>
    <w:rsid w:val="00432DF1"/>
    <w:rsid w:val="0043575B"/>
    <w:rsid w:val="004416F9"/>
    <w:rsid w:val="004445A9"/>
    <w:rsid w:val="0044565B"/>
    <w:rsid w:val="004456C9"/>
    <w:rsid w:val="004470FB"/>
    <w:rsid w:val="004640E4"/>
    <w:rsid w:val="00466771"/>
    <w:rsid w:val="00477B8E"/>
    <w:rsid w:val="0048330C"/>
    <w:rsid w:val="00490AF9"/>
    <w:rsid w:val="00491188"/>
    <w:rsid w:val="00493F0A"/>
    <w:rsid w:val="004A0829"/>
    <w:rsid w:val="004A1B77"/>
    <w:rsid w:val="004C1071"/>
    <w:rsid w:val="004C2ABA"/>
    <w:rsid w:val="004D458D"/>
    <w:rsid w:val="004D7A57"/>
    <w:rsid w:val="004E2120"/>
    <w:rsid w:val="004E3ABD"/>
    <w:rsid w:val="00502E60"/>
    <w:rsid w:val="00507966"/>
    <w:rsid w:val="00511497"/>
    <w:rsid w:val="005122F6"/>
    <w:rsid w:val="00523116"/>
    <w:rsid w:val="00535EF4"/>
    <w:rsid w:val="00537E02"/>
    <w:rsid w:val="00541FF5"/>
    <w:rsid w:val="005632A6"/>
    <w:rsid w:val="00566BEB"/>
    <w:rsid w:val="0057713B"/>
    <w:rsid w:val="00577CD4"/>
    <w:rsid w:val="005800C7"/>
    <w:rsid w:val="00580A58"/>
    <w:rsid w:val="00583B0C"/>
    <w:rsid w:val="00586FDB"/>
    <w:rsid w:val="00595875"/>
    <w:rsid w:val="005A4B21"/>
    <w:rsid w:val="005A5089"/>
    <w:rsid w:val="005B3834"/>
    <w:rsid w:val="005B49EF"/>
    <w:rsid w:val="005D01B5"/>
    <w:rsid w:val="005D192E"/>
    <w:rsid w:val="005D4810"/>
    <w:rsid w:val="005D51B8"/>
    <w:rsid w:val="005E327E"/>
    <w:rsid w:val="005F1C3F"/>
    <w:rsid w:val="005F5B71"/>
    <w:rsid w:val="00611368"/>
    <w:rsid w:val="0061548B"/>
    <w:rsid w:val="00622D7A"/>
    <w:rsid w:val="00626BB6"/>
    <w:rsid w:val="00627EA3"/>
    <w:rsid w:val="006445E7"/>
    <w:rsid w:val="006479DF"/>
    <w:rsid w:val="00647B3D"/>
    <w:rsid w:val="0065580F"/>
    <w:rsid w:val="00656B04"/>
    <w:rsid w:val="00660DCB"/>
    <w:rsid w:val="00665A34"/>
    <w:rsid w:val="006719A0"/>
    <w:rsid w:val="006756F7"/>
    <w:rsid w:val="00683BA3"/>
    <w:rsid w:val="006852E9"/>
    <w:rsid w:val="00687102"/>
    <w:rsid w:val="0068718A"/>
    <w:rsid w:val="00697A72"/>
    <w:rsid w:val="00697B85"/>
    <w:rsid w:val="006A496E"/>
    <w:rsid w:val="006A4FC4"/>
    <w:rsid w:val="006A5157"/>
    <w:rsid w:val="006A7DF2"/>
    <w:rsid w:val="006C4A7F"/>
    <w:rsid w:val="006C6A25"/>
    <w:rsid w:val="006C7068"/>
    <w:rsid w:val="006D082A"/>
    <w:rsid w:val="006D1413"/>
    <w:rsid w:val="006D3B82"/>
    <w:rsid w:val="006E2C18"/>
    <w:rsid w:val="006F15B4"/>
    <w:rsid w:val="006F1C5D"/>
    <w:rsid w:val="006F2371"/>
    <w:rsid w:val="006F393F"/>
    <w:rsid w:val="007002B9"/>
    <w:rsid w:val="00701688"/>
    <w:rsid w:val="00726C75"/>
    <w:rsid w:val="00730607"/>
    <w:rsid w:val="00744A1E"/>
    <w:rsid w:val="00751238"/>
    <w:rsid w:val="00752BC8"/>
    <w:rsid w:val="00755AF7"/>
    <w:rsid w:val="0076414C"/>
    <w:rsid w:val="00765555"/>
    <w:rsid w:val="0077060B"/>
    <w:rsid w:val="00771CC6"/>
    <w:rsid w:val="00773425"/>
    <w:rsid w:val="0077689C"/>
    <w:rsid w:val="00777F4F"/>
    <w:rsid w:val="0078017B"/>
    <w:rsid w:val="00781990"/>
    <w:rsid w:val="00782970"/>
    <w:rsid w:val="00794FDC"/>
    <w:rsid w:val="007A03C9"/>
    <w:rsid w:val="007A26AD"/>
    <w:rsid w:val="007A60EF"/>
    <w:rsid w:val="007B449C"/>
    <w:rsid w:val="007B6639"/>
    <w:rsid w:val="007B6B2C"/>
    <w:rsid w:val="007B73EF"/>
    <w:rsid w:val="007C0184"/>
    <w:rsid w:val="007C0C4A"/>
    <w:rsid w:val="007C2CEB"/>
    <w:rsid w:val="007C5659"/>
    <w:rsid w:val="007E5480"/>
    <w:rsid w:val="007F0D9A"/>
    <w:rsid w:val="007F6F35"/>
    <w:rsid w:val="00801225"/>
    <w:rsid w:val="00803014"/>
    <w:rsid w:val="00807413"/>
    <w:rsid w:val="008109A4"/>
    <w:rsid w:val="00815734"/>
    <w:rsid w:val="008205E0"/>
    <w:rsid w:val="00821013"/>
    <w:rsid w:val="00826C3D"/>
    <w:rsid w:val="00836DDC"/>
    <w:rsid w:val="00841BF5"/>
    <w:rsid w:val="0084259A"/>
    <w:rsid w:val="0084743A"/>
    <w:rsid w:val="00863E65"/>
    <w:rsid w:val="00865C57"/>
    <w:rsid w:val="00865E76"/>
    <w:rsid w:val="008743E6"/>
    <w:rsid w:val="008806AC"/>
    <w:rsid w:val="00890BB9"/>
    <w:rsid w:val="008917A2"/>
    <w:rsid w:val="008A16AC"/>
    <w:rsid w:val="008A1CF0"/>
    <w:rsid w:val="008A20CF"/>
    <w:rsid w:val="008A50DC"/>
    <w:rsid w:val="008A6B97"/>
    <w:rsid w:val="008B6B81"/>
    <w:rsid w:val="008B7DE4"/>
    <w:rsid w:val="008C271F"/>
    <w:rsid w:val="008D0F9C"/>
    <w:rsid w:val="008D78C7"/>
    <w:rsid w:val="008E18C8"/>
    <w:rsid w:val="008E627D"/>
    <w:rsid w:val="008F0241"/>
    <w:rsid w:val="008F2627"/>
    <w:rsid w:val="008F40E8"/>
    <w:rsid w:val="008F4DB5"/>
    <w:rsid w:val="008F57DF"/>
    <w:rsid w:val="008F6A04"/>
    <w:rsid w:val="0090110D"/>
    <w:rsid w:val="00911D80"/>
    <w:rsid w:val="00912362"/>
    <w:rsid w:val="00913086"/>
    <w:rsid w:val="0092115C"/>
    <w:rsid w:val="00926284"/>
    <w:rsid w:val="00932BD6"/>
    <w:rsid w:val="009357A3"/>
    <w:rsid w:val="009365DF"/>
    <w:rsid w:val="00937E8A"/>
    <w:rsid w:val="00940142"/>
    <w:rsid w:val="009505CF"/>
    <w:rsid w:val="009573E0"/>
    <w:rsid w:val="009606FA"/>
    <w:rsid w:val="00962739"/>
    <w:rsid w:val="0097242E"/>
    <w:rsid w:val="009767EF"/>
    <w:rsid w:val="00977CF6"/>
    <w:rsid w:val="0098342C"/>
    <w:rsid w:val="009836CF"/>
    <w:rsid w:val="009B421D"/>
    <w:rsid w:val="009D1327"/>
    <w:rsid w:val="009D4213"/>
    <w:rsid w:val="009D46D7"/>
    <w:rsid w:val="009E0025"/>
    <w:rsid w:val="009E0DC8"/>
    <w:rsid w:val="009E4DC0"/>
    <w:rsid w:val="009E556C"/>
    <w:rsid w:val="009E63D0"/>
    <w:rsid w:val="00A01CEC"/>
    <w:rsid w:val="00A06F34"/>
    <w:rsid w:val="00A11248"/>
    <w:rsid w:val="00A144AE"/>
    <w:rsid w:val="00A14F25"/>
    <w:rsid w:val="00A22B8B"/>
    <w:rsid w:val="00A334C2"/>
    <w:rsid w:val="00A33D7E"/>
    <w:rsid w:val="00A34260"/>
    <w:rsid w:val="00A41F00"/>
    <w:rsid w:val="00A520FC"/>
    <w:rsid w:val="00A53306"/>
    <w:rsid w:val="00A540D2"/>
    <w:rsid w:val="00A62F98"/>
    <w:rsid w:val="00A6399F"/>
    <w:rsid w:val="00A9254C"/>
    <w:rsid w:val="00A94B2A"/>
    <w:rsid w:val="00A96055"/>
    <w:rsid w:val="00AA0A89"/>
    <w:rsid w:val="00AA5D1E"/>
    <w:rsid w:val="00AB135C"/>
    <w:rsid w:val="00AB755C"/>
    <w:rsid w:val="00AC41A2"/>
    <w:rsid w:val="00AC63A3"/>
    <w:rsid w:val="00AC789F"/>
    <w:rsid w:val="00AD2C2E"/>
    <w:rsid w:val="00AE4D67"/>
    <w:rsid w:val="00AE6127"/>
    <w:rsid w:val="00AF1670"/>
    <w:rsid w:val="00AF34B8"/>
    <w:rsid w:val="00AF7FF5"/>
    <w:rsid w:val="00B02D28"/>
    <w:rsid w:val="00B12061"/>
    <w:rsid w:val="00B1360B"/>
    <w:rsid w:val="00B13B36"/>
    <w:rsid w:val="00B20297"/>
    <w:rsid w:val="00B214DD"/>
    <w:rsid w:val="00B25DF3"/>
    <w:rsid w:val="00B3075B"/>
    <w:rsid w:val="00B315E9"/>
    <w:rsid w:val="00B33E73"/>
    <w:rsid w:val="00B364FE"/>
    <w:rsid w:val="00B36BEE"/>
    <w:rsid w:val="00B4284E"/>
    <w:rsid w:val="00B45EAB"/>
    <w:rsid w:val="00B5079A"/>
    <w:rsid w:val="00B53B4A"/>
    <w:rsid w:val="00B53BF8"/>
    <w:rsid w:val="00B548DB"/>
    <w:rsid w:val="00B6278D"/>
    <w:rsid w:val="00B64CD1"/>
    <w:rsid w:val="00B65DA3"/>
    <w:rsid w:val="00B660B0"/>
    <w:rsid w:val="00B66810"/>
    <w:rsid w:val="00B66929"/>
    <w:rsid w:val="00B66BB6"/>
    <w:rsid w:val="00B713AF"/>
    <w:rsid w:val="00B848BD"/>
    <w:rsid w:val="00B86FC1"/>
    <w:rsid w:val="00B92EA3"/>
    <w:rsid w:val="00B948E0"/>
    <w:rsid w:val="00BA13A8"/>
    <w:rsid w:val="00BA13ED"/>
    <w:rsid w:val="00BA4376"/>
    <w:rsid w:val="00BB1476"/>
    <w:rsid w:val="00BB3A7E"/>
    <w:rsid w:val="00BC4AAB"/>
    <w:rsid w:val="00BC4BAC"/>
    <w:rsid w:val="00BE30CB"/>
    <w:rsid w:val="00BE5DFF"/>
    <w:rsid w:val="00BF4803"/>
    <w:rsid w:val="00BF4995"/>
    <w:rsid w:val="00BF4D5D"/>
    <w:rsid w:val="00C00F61"/>
    <w:rsid w:val="00C027A2"/>
    <w:rsid w:val="00C03A0B"/>
    <w:rsid w:val="00C10DA8"/>
    <w:rsid w:val="00C11731"/>
    <w:rsid w:val="00C1382F"/>
    <w:rsid w:val="00C13AF9"/>
    <w:rsid w:val="00C214B6"/>
    <w:rsid w:val="00C21C44"/>
    <w:rsid w:val="00C31910"/>
    <w:rsid w:val="00C348A2"/>
    <w:rsid w:val="00C53567"/>
    <w:rsid w:val="00C564BA"/>
    <w:rsid w:val="00C6439D"/>
    <w:rsid w:val="00C71D0A"/>
    <w:rsid w:val="00C74C1D"/>
    <w:rsid w:val="00C7625A"/>
    <w:rsid w:val="00C769DB"/>
    <w:rsid w:val="00C76F19"/>
    <w:rsid w:val="00C869E5"/>
    <w:rsid w:val="00C87A5C"/>
    <w:rsid w:val="00C92BF0"/>
    <w:rsid w:val="00CA208E"/>
    <w:rsid w:val="00CB33DE"/>
    <w:rsid w:val="00CB4790"/>
    <w:rsid w:val="00CB5AF2"/>
    <w:rsid w:val="00CC21DC"/>
    <w:rsid w:val="00CD3D13"/>
    <w:rsid w:val="00CD6BB0"/>
    <w:rsid w:val="00CE66AE"/>
    <w:rsid w:val="00D02335"/>
    <w:rsid w:val="00D05350"/>
    <w:rsid w:val="00D17052"/>
    <w:rsid w:val="00D41095"/>
    <w:rsid w:val="00D434C3"/>
    <w:rsid w:val="00D4659E"/>
    <w:rsid w:val="00D5154A"/>
    <w:rsid w:val="00D519D0"/>
    <w:rsid w:val="00D5558B"/>
    <w:rsid w:val="00D5712E"/>
    <w:rsid w:val="00D61BB6"/>
    <w:rsid w:val="00D62A9C"/>
    <w:rsid w:val="00D64A2D"/>
    <w:rsid w:val="00D67B13"/>
    <w:rsid w:val="00D71A7B"/>
    <w:rsid w:val="00D71BDB"/>
    <w:rsid w:val="00D72A59"/>
    <w:rsid w:val="00D77606"/>
    <w:rsid w:val="00D80CD9"/>
    <w:rsid w:val="00D836CC"/>
    <w:rsid w:val="00D86DA2"/>
    <w:rsid w:val="00D8753F"/>
    <w:rsid w:val="00D90CF6"/>
    <w:rsid w:val="00DA170C"/>
    <w:rsid w:val="00DA377D"/>
    <w:rsid w:val="00DB0798"/>
    <w:rsid w:val="00DB3113"/>
    <w:rsid w:val="00DB798B"/>
    <w:rsid w:val="00DB7BB8"/>
    <w:rsid w:val="00DC30FD"/>
    <w:rsid w:val="00DC5ED6"/>
    <w:rsid w:val="00DE1C26"/>
    <w:rsid w:val="00DF18AF"/>
    <w:rsid w:val="00E0124F"/>
    <w:rsid w:val="00E14804"/>
    <w:rsid w:val="00E313FD"/>
    <w:rsid w:val="00E4301A"/>
    <w:rsid w:val="00E431F3"/>
    <w:rsid w:val="00E47294"/>
    <w:rsid w:val="00E50154"/>
    <w:rsid w:val="00E50471"/>
    <w:rsid w:val="00E52D37"/>
    <w:rsid w:val="00E5416A"/>
    <w:rsid w:val="00E701EB"/>
    <w:rsid w:val="00E742C1"/>
    <w:rsid w:val="00E74EA1"/>
    <w:rsid w:val="00E7702D"/>
    <w:rsid w:val="00E836BC"/>
    <w:rsid w:val="00EA7C2C"/>
    <w:rsid w:val="00EB0715"/>
    <w:rsid w:val="00EB1E6D"/>
    <w:rsid w:val="00EB5B23"/>
    <w:rsid w:val="00EB7E0A"/>
    <w:rsid w:val="00EC220A"/>
    <w:rsid w:val="00EC4D4E"/>
    <w:rsid w:val="00EC5DDD"/>
    <w:rsid w:val="00ED1A2E"/>
    <w:rsid w:val="00EE3AC7"/>
    <w:rsid w:val="00EE70FE"/>
    <w:rsid w:val="00F00622"/>
    <w:rsid w:val="00F04673"/>
    <w:rsid w:val="00F0607A"/>
    <w:rsid w:val="00F0664A"/>
    <w:rsid w:val="00F10B9D"/>
    <w:rsid w:val="00F27075"/>
    <w:rsid w:val="00F34DBA"/>
    <w:rsid w:val="00F401C1"/>
    <w:rsid w:val="00F426CF"/>
    <w:rsid w:val="00F44FC1"/>
    <w:rsid w:val="00F50992"/>
    <w:rsid w:val="00F5129B"/>
    <w:rsid w:val="00F60497"/>
    <w:rsid w:val="00F64F3B"/>
    <w:rsid w:val="00F65282"/>
    <w:rsid w:val="00F67358"/>
    <w:rsid w:val="00F83000"/>
    <w:rsid w:val="00F850C1"/>
    <w:rsid w:val="00F854AC"/>
    <w:rsid w:val="00F8593D"/>
    <w:rsid w:val="00F87DAA"/>
    <w:rsid w:val="00F9080A"/>
    <w:rsid w:val="00F92502"/>
    <w:rsid w:val="00F97E8C"/>
    <w:rsid w:val="00FA154A"/>
    <w:rsid w:val="00FC04A6"/>
    <w:rsid w:val="00FC0F30"/>
    <w:rsid w:val="00FC28EE"/>
    <w:rsid w:val="00FD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val="x-none" w:eastAsia="sk-SK"/>
    </w:rPr>
  </w:style>
  <w:style w:type="character" w:customStyle="1" w:styleId="longtext1">
    <w:name w:val="longtext1"/>
    <w:basedOn w:val="Predvolenpsmoodseku"/>
    <w:rsid w:val="00841BF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val="x-none" w:eastAsia="sk-SK"/>
    </w:rPr>
  </w:style>
  <w:style w:type="character" w:customStyle="1" w:styleId="longtext1">
    <w:name w:val="longtext1"/>
    <w:basedOn w:val="Predvolenpsmoodseku"/>
    <w:rsid w:val="00841BF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66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6EB33-FE6C-4BD8-B7A8-66F26B1B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1212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Novotná Alexandra</dc:creator>
  <cp:lastModifiedBy>Novotná Alexandra</cp:lastModifiedBy>
  <cp:revision>3</cp:revision>
  <cp:lastPrinted>2015-03-20T13:26:00Z</cp:lastPrinted>
  <dcterms:created xsi:type="dcterms:W3CDTF">2016-02-01T10:59:00Z</dcterms:created>
  <dcterms:modified xsi:type="dcterms:W3CDTF">2016-02-08T08:04:00Z</dcterms:modified>
</cp:coreProperties>
</file>